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D8CCD" w14:textId="7E0D4CB4" w:rsidR="00907191" w:rsidRDefault="00907191"/>
    <w:p w14:paraId="451ABC59" w14:textId="2A51A726" w:rsidR="009F5C62" w:rsidRPr="0035178B" w:rsidRDefault="009F5C62" w:rsidP="009F5C62">
      <w:pPr>
        <w:pStyle w:val="Ttulo"/>
        <w:ind w:left="0"/>
        <w:jc w:val="center"/>
        <w:rPr>
          <w:spacing w:val="-5"/>
          <w:sz w:val="52"/>
          <w:szCs w:val="52"/>
        </w:rPr>
      </w:pPr>
      <w:r w:rsidRPr="0035178B">
        <w:rPr>
          <w:sz w:val="52"/>
          <w:szCs w:val="52"/>
        </w:rPr>
        <w:t>PREGÃO</w:t>
      </w:r>
      <w:r w:rsidRPr="0035178B">
        <w:rPr>
          <w:spacing w:val="3"/>
          <w:sz w:val="52"/>
          <w:szCs w:val="52"/>
        </w:rPr>
        <w:t xml:space="preserve"> </w:t>
      </w:r>
      <w:r w:rsidRPr="0035178B">
        <w:rPr>
          <w:sz w:val="52"/>
          <w:szCs w:val="52"/>
        </w:rPr>
        <w:t>SESC/DN</w:t>
      </w:r>
      <w:r w:rsidRPr="0035178B">
        <w:rPr>
          <w:spacing w:val="-2"/>
          <w:sz w:val="52"/>
          <w:szCs w:val="52"/>
        </w:rPr>
        <w:t xml:space="preserve"> </w:t>
      </w:r>
      <w:r w:rsidRPr="0035178B">
        <w:rPr>
          <w:sz w:val="52"/>
          <w:szCs w:val="52"/>
        </w:rPr>
        <w:t>Nº</w:t>
      </w:r>
      <w:r w:rsidRPr="0035178B">
        <w:rPr>
          <w:spacing w:val="-4"/>
          <w:sz w:val="52"/>
          <w:szCs w:val="52"/>
        </w:rPr>
        <w:t xml:space="preserve"> </w:t>
      </w:r>
      <w:r w:rsidRPr="0035178B">
        <w:rPr>
          <w:sz w:val="52"/>
          <w:szCs w:val="52"/>
        </w:rPr>
        <w:t>00</w:t>
      </w:r>
      <w:r w:rsidR="0001702C">
        <w:rPr>
          <w:sz w:val="52"/>
          <w:szCs w:val="52"/>
        </w:rPr>
        <w:t>32</w:t>
      </w:r>
      <w:r w:rsidRPr="0035178B">
        <w:rPr>
          <w:sz w:val="52"/>
          <w:szCs w:val="52"/>
        </w:rPr>
        <w:t>/25-</w:t>
      </w:r>
      <w:r w:rsidRPr="0035178B">
        <w:rPr>
          <w:spacing w:val="-5"/>
          <w:sz w:val="52"/>
          <w:szCs w:val="52"/>
        </w:rPr>
        <w:t>PG</w:t>
      </w:r>
    </w:p>
    <w:p w14:paraId="2DB876B4" w14:textId="77777777" w:rsidR="009F5C62" w:rsidRPr="004146D7" w:rsidRDefault="009F5C62" w:rsidP="009F5C62">
      <w:pPr>
        <w:shd w:val="clear" w:color="auto" w:fill="FFFFFF"/>
        <w:jc w:val="center"/>
        <w:textAlignment w:val="baseline"/>
        <w:rPr>
          <w:rFonts w:ascii="Arial" w:eastAsia="Times New Roman" w:hAnsi="Arial" w:cs="Arial"/>
          <w:b/>
          <w:bCs/>
          <w:color w:val="000000"/>
          <w:u w:val="single"/>
          <w:lang w:val="pt-BR" w:eastAsia="pt-BR"/>
        </w:rPr>
      </w:pPr>
    </w:p>
    <w:p w14:paraId="18AE9F1A" w14:textId="77777777" w:rsidR="009F5C62" w:rsidRPr="004146D7" w:rsidRDefault="009F5C62" w:rsidP="009F5C62">
      <w:pPr>
        <w:shd w:val="clear" w:color="auto" w:fill="FFFFFF"/>
        <w:textAlignment w:val="baseline"/>
        <w:rPr>
          <w:rFonts w:ascii="Arial" w:eastAsia="Times New Roman" w:hAnsi="Arial" w:cs="Arial"/>
          <w:b/>
          <w:bCs/>
          <w:color w:val="000000"/>
          <w:u w:val="single"/>
          <w:lang w:val="pt-BR" w:eastAsia="pt-BR"/>
        </w:rPr>
      </w:pPr>
    </w:p>
    <w:p w14:paraId="7E1A5566" w14:textId="77777777" w:rsidR="009F5C62" w:rsidRPr="004146D7" w:rsidRDefault="009F5C62" w:rsidP="009F5C62">
      <w:pPr>
        <w:shd w:val="clear" w:color="auto" w:fill="FFFFFF"/>
        <w:jc w:val="center"/>
        <w:textAlignment w:val="baseline"/>
        <w:rPr>
          <w:rFonts w:ascii="Arial" w:eastAsia="Times New Roman" w:hAnsi="Arial" w:cs="Arial"/>
          <w:b/>
          <w:bCs/>
          <w:color w:val="000000"/>
          <w:u w:val="single"/>
          <w:lang w:val="pt-BR" w:eastAsia="pt-BR"/>
        </w:rPr>
      </w:pPr>
    </w:p>
    <w:p w14:paraId="534B29A8" w14:textId="77777777" w:rsidR="009F5C62" w:rsidRDefault="009F5C62" w:rsidP="009F5C62">
      <w:pPr>
        <w:shd w:val="clear" w:color="auto" w:fill="FFFFFF"/>
        <w:jc w:val="center"/>
        <w:textAlignment w:val="baseline"/>
        <w:rPr>
          <w:rFonts w:ascii="Arial" w:eastAsia="Times New Roman" w:hAnsi="Arial" w:cs="Arial"/>
          <w:b/>
          <w:bCs/>
          <w:color w:val="000000"/>
          <w:u w:val="single"/>
          <w:lang w:val="pt-BR" w:eastAsia="pt-BR"/>
        </w:rPr>
      </w:pPr>
    </w:p>
    <w:p w14:paraId="0589F8C3" w14:textId="74E1E4CF" w:rsidR="009F5C62" w:rsidRPr="0035178B" w:rsidRDefault="0035178B" w:rsidP="009F5C62">
      <w:pPr>
        <w:shd w:val="clear" w:color="auto" w:fill="FFFFFF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48"/>
          <w:szCs w:val="48"/>
          <w:lang w:val="pt-BR" w:eastAsia="pt-BR"/>
        </w:rPr>
      </w:pPr>
      <w:proofErr w:type="gramStart"/>
      <w:r w:rsidRPr="0035178B">
        <w:rPr>
          <w:rFonts w:ascii="Arial" w:eastAsia="Times New Roman" w:hAnsi="Arial" w:cs="Arial"/>
          <w:b/>
          <w:bCs/>
          <w:color w:val="000000"/>
          <w:sz w:val="48"/>
          <w:szCs w:val="48"/>
          <w:lang w:val="pt-BR" w:eastAsia="pt-BR"/>
        </w:rPr>
        <w:t>RESULTADO FINAL</w:t>
      </w:r>
      <w:proofErr w:type="gramEnd"/>
    </w:p>
    <w:p w14:paraId="19190571" w14:textId="77777777" w:rsidR="009F5C62" w:rsidRPr="004146D7" w:rsidRDefault="009F5C62" w:rsidP="009F5C62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u w:val="single"/>
          <w:lang w:val="pt-BR" w:eastAsia="pt-BR"/>
        </w:rPr>
      </w:pPr>
    </w:p>
    <w:p w14:paraId="6FF28728" w14:textId="77777777" w:rsidR="009F5C62" w:rsidRPr="004146D7" w:rsidRDefault="009F5C62" w:rsidP="009F5C62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000000"/>
          <w:u w:val="single"/>
          <w:lang w:val="pt-BR" w:eastAsia="pt-BR"/>
        </w:rPr>
      </w:pPr>
    </w:p>
    <w:p w14:paraId="4637F1D5" w14:textId="0F69EE43" w:rsidR="009F5C62" w:rsidRPr="0035178B" w:rsidRDefault="0035178B" w:rsidP="009F5C62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pt-BR" w:eastAsia="pt-BR"/>
        </w:rPr>
      </w:pPr>
      <w:r w:rsidRPr="0035178B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val="pt-BR" w:eastAsia="pt-BR"/>
        </w:rPr>
        <w:t xml:space="preserve">O SERVIÇO SOCIAL DO COMÉRCIO - DEPARTAMENTO NACIONAL comunica que a licitação foi homologada em </w:t>
      </w:r>
      <w:r w:rsidR="0001702C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val="pt-BR" w:eastAsia="pt-BR"/>
        </w:rPr>
        <w:t>02</w:t>
      </w:r>
      <w:r w:rsidRPr="0035178B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val="pt-BR" w:eastAsia="pt-BR"/>
        </w:rPr>
        <w:t>/</w:t>
      </w:r>
      <w:r w:rsidR="0001702C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val="pt-BR" w:eastAsia="pt-BR"/>
        </w:rPr>
        <w:t>12</w:t>
      </w:r>
      <w:r w:rsidRPr="0035178B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val="pt-BR" w:eastAsia="pt-BR"/>
        </w:rPr>
        <w:t>/2025 aos seguintes licitantes:</w:t>
      </w:r>
      <w:r w:rsidR="009F5C62" w:rsidRPr="0035178B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val="pt-BR" w:eastAsia="pt-BR"/>
        </w:rPr>
        <w:t> </w:t>
      </w:r>
    </w:p>
    <w:p w14:paraId="6B454C39" w14:textId="77777777" w:rsidR="009F5C62" w:rsidRPr="00E54D4E" w:rsidRDefault="009F5C62" w:rsidP="009F5C62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000000"/>
          <w:lang w:val="pt-BR" w:eastAsia="pt-BR"/>
        </w:rPr>
      </w:pPr>
    </w:p>
    <w:p w14:paraId="5C8A0A5C" w14:textId="77777777" w:rsidR="009F5C62" w:rsidRDefault="009F5C62" w:rsidP="009F5C62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lang w:val="pt-BR" w:eastAsia="pt-BR"/>
        </w:rPr>
      </w:pPr>
    </w:p>
    <w:p w14:paraId="36BC5BBE" w14:textId="77777777" w:rsidR="009F5C62" w:rsidRPr="0035178B" w:rsidRDefault="009F5C62" w:rsidP="009F5C62">
      <w:pPr>
        <w:shd w:val="clear" w:color="auto" w:fill="FFFFFF"/>
        <w:textAlignment w:val="baseline"/>
        <w:rPr>
          <w:rFonts w:ascii="Arial" w:eastAsia="Times New Roman" w:hAnsi="Arial" w:cs="Arial"/>
          <w:b/>
          <w:bCs/>
          <w:color w:val="000000"/>
          <w:lang w:val="pt-BR" w:eastAsia="pt-BR"/>
        </w:rPr>
      </w:pPr>
    </w:p>
    <w:tbl>
      <w:tblPr>
        <w:tblW w:w="907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678"/>
        <w:gridCol w:w="2126"/>
        <w:gridCol w:w="1701"/>
      </w:tblGrid>
      <w:tr w:rsidR="0001702C" w:rsidRPr="00B0135F" w14:paraId="770ED3B0" w14:textId="77777777" w:rsidTr="00303D83">
        <w:trPr>
          <w:trHeight w:val="30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vAlign w:val="center"/>
            <w:hideMark/>
          </w:tcPr>
          <w:p w14:paraId="69984A9C" w14:textId="77777777" w:rsidR="0001702C" w:rsidRPr="00B0135F" w:rsidRDefault="0001702C" w:rsidP="00303D83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0135F">
              <w:rPr>
                <w:rFonts w:ascii="Arial" w:eastAsia="Times New Roman" w:hAnsi="Arial" w:cs="Arial"/>
                <w:b/>
                <w:sz w:val="18"/>
                <w:szCs w:val="18"/>
                <w:lang w:val="pt-PT" w:eastAsia="pt-BR"/>
              </w:rPr>
              <w:t>LOTE</w:t>
            </w:r>
            <w:r w:rsidRPr="00B0135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vAlign w:val="center"/>
            <w:hideMark/>
          </w:tcPr>
          <w:p w14:paraId="1273408E" w14:textId="77777777" w:rsidR="0001702C" w:rsidRPr="00B0135F" w:rsidRDefault="0001702C" w:rsidP="00303D83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0135F">
              <w:rPr>
                <w:rFonts w:ascii="Arial" w:eastAsia="Times New Roman" w:hAnsi="Arial" w:cs="Arial"/>
                <w:b/>
                <w:sz w:val="18"/>
                <w:szCs w:val="18"/>
                <w:lang w:val="pt-PT" w:eastAsia="pt-BR"/>
              </w:rPr>
              <w:t>VENCEDOR</w:t>
            </w:r>
            <w:r w:rsidRPr="00B0135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vAlign w:val="center"/>
            <w:hideMark/>
          </w:tcPr>
          <w:p w14:paraId="6A80410E" w14:textId="77777777" w:rsidR="0001702C" w:rsidRPr="000C78F2" w:rsidRDefault="0001702C" w:rsidP="00303D83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Times New Roman" w:hAnsi="Arial" w:cs="Arial"/>
                <w:b/>
                <w:sz w:val="18"/>
                <w:szCs w:val="18"/>
                <w:lang w:val="pt-PT" w:eastAsia="pt-BR"/>
              </w:rPr>
              <w:t>CNPJ</w:t>
            </w:r>
            <w:r w:rsidRPr="000C78F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vAlign w:val="center"/>
            <w:hideMark/>
          </w:tcPr>
          <w:p w14:paraId="554C9C23" w14:textId="77777777" w:rsidR="0001702C" w:rsidRPr="000C78F2" w:rsidRDefault="0001702C" w:rsidP="00303D83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Times New Roman" w:hAnsi="Arial" w:cs="Arial"/>
                <w:b/>
                <w:sz w:val="18"/>
                <w:szCs w:val="18"/>
                <w:lang w:val="pt-PT" w:eastAsia="pt-BR"/>
              </w:rPr>
              <w:t>VALOR FINAL</w:t>
            </w:r>
          </w:p>
        </w:tc>
      </w:tr>
      <w:tr w:rsidR="0001702C" w:rsidRPr="00B0135F" w14:paraId="3594FFA4" w14:textId="77777777" w:rsidTr="00303D83">
        <w:trPr>
          <w:trHeight w:val="30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DBF323" w14:textId="77777777" w:rsidR="0001702C" w:rsidRPr="000C78F2" w:rsidRDefault="0001702C" w:rsidP="00303D83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B4448" w14:textId="77777777" w:rsidR="0001702C" w:rsidRPr="000C78F2" w:rsidRDefault="0001702C" w:rsidP="00303D83">
            <w:pPr>
              <w:ind w:left="45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0C78F2">
              <w:rPr>
                <w:rFonts w:ascii="Arial" w:eastAsia="Arial Narrow" w:hAnsi="Arial" w:cs="Arial"/>
                <w:color w:val="000000" w:themeColor="text1"/>
                <w:sz w:val="18"/>
                <w:szCs w:val="18"/>
                <w:lang w:val="pt-BR" w:eastAsia="pt-BR"/>
              </w:rPr>
              <w:t>GAMA COMÉRCIO DE EQUIPAMENTOS LTDA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74B54" w14:textId="77777777" w:rsidR="0001702C" w:rsidRPr="000C78F2" w:rsidRDefault="0001702C" w:rsidP="00303D83">
            <w:pPr>
              <w:ind w:left="45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Arial Narrow" w:hAnsi="Arial" w:cs="Arial"/>
                <w:sz w:val="18"/>
                <w:szCs w:val="18"/>
                <w:lang w:eastAsia="pt-BR"/>
              </w:rPr>
              <w:t>18.255.981/0001-83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1D92B" w14:textId="77777777" w:rsidR="0001702C" w:rsidRPr="000C78F2" w:rsidRDefault="0001702C" w:rsidP="00303D83">
            <w:pPr>
              <w:ind w:left="75" w:right="45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R$ 20.680,00</w:t>
            </w:r>
          </w:p>
        </w:tc>
      </w:tr>
      <w:tr w:rsidR="0001702C" w:rsidRPr="00B0135F" w14:paraId="237F313A" w14:textId="77777777" w:rsidTr="00303D83">
        <w:trPr>
          <w:trHeight w:val="30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0192F" w14:textId="77777777" w:rsidR="0001702C" w:rsidRPr="000C78F2" w:rsidRDefault="0001702C" w:rsidP="00303D83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2FB69" w14:textId="77777777" w:rsidR="0001702C" w:rsidRPr="000C78F2" w:rsidRDefault="0001702C" w:rsidP="00303D83">
            <w:pPr>
              <w:ind w:left="45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0C78F2">
              <w:rPr>
                <w:rFonts w:ascii="Arial" w:eastAsia="Arial Narrow" w:hAnsi="Arial" w:cs="Arial"/>
                <w:color w:val="000000" w:themeColor="text1"/>
                <w:sz w:val="18"/>
                <w:szCs w:val="18"/>
                <w:lang w:val="pt-BR" w:eastAsia="pt-BR"/>
              </w:rPr>
              <w:t>GAMA COMÉRCIO DE EQUIPAMENTOS LTDA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3D519" w14:textId="77777777" w:rsidR="0001702C" w:rsidRPr="000C78F2" w:rsidRDefault="0001702C" w:rsidP="00303D83">
            <w:pPr>
              <w:ind w:left="45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Arial Narrow" w:hAnsi="Arial" w:cs="Arial"/>
                <w:sz w:val="18"/>
                <w:szCs w:val="18"/>
                <w:lang w:eastAsia="pt-BR"/>
              </w:rPr>
              <w:t>18.255.981/0001-83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2CD69" w14:textId="77777777" w:rsidR="0001702C" w:rsidRPr="000C78F2" w:rsidRDefault="0001702C" w:rsidP="00303D83">
            <w:pPr>
              <w:ind w:left="75" w:right="45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hAnsi="Arial" w:cs="Arial"/>
                <w:sz w:val="18"/>
                <w:szCs w:val="18"/>
              </w:rPr>
              <w:t>R$ 1.316.478,00</w:t>
            </w:r>
          </w:p>
        </w:tc>
      </w:tr>
      <w:tr w:rsidR="0001702C" w:rsidRPr="00B0135F" w14:paraId="72D6346A" w14:textId="77777777" w:rsidTr="00303D83">
        <w:trPr>
          <w:trHeight w:val="30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0501D" w14:textId="77777777" w:rsidR="0001702C" w:rsidRPr="000C78F2" w:rsidRDefault="0001702C" w:rsidP="00303D83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E64C3" w14:textId="77777777" w:rsidR="0001702C" w:rsidRPr="000C78F2" w:rsidRDefault="0001702C" w:rsidP="00303D83">
            <w:pPr>
              <w:ind w:left="45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Arial Narrow" w:hAnsi="Arial" w:cs="Arial"/>
                <w:color w:val="000000" w:themeColor="text1"/>
                <w:sz w:val="18"/>
                <w:szCs w:val="18"/>
                <w:lang w:eastAsia="pt-BR"/>
              </w:rPr>
              <w:t>LA LICITAÇÕES LTDA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C932F" w14:textId="77777777" w:rsidR="0001702C" w:rsidRPr="000C78F2" w:rsidRDefault="0001702C" w:rsidP="00303D83">
            <w:pPr>
              <w:ind w:left="45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Arial Narrow" w:hAnsi="Arial" w:cs="Arial"/>
                <w:sz w:val="18"/>
                <w:szCs w:val="18"/>
                <w:lang w:eastAsia="pt-BR"/>
              </w:rPr>
              <w:t>41.474.334/0001-84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76624" w14:textId="77777777" w:rsidR="0001702C" w:rsidRPr="000C78F2" w:rsidRDefault="0001702C" w:rsidP="00303D83">
            <w:pPr>
              <w:ind w:left="75" w:right="45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R$ 8.488,80</w:t>
            </w:r>
          </w:p>
        </w:tc>
      </w:tr>
      <w:tr w:rsidR="0001702C" w:rsidRPr="00B0135F" w14:paraId="09A4985D" w14:textId="77777777" w:rsidTr="00303D83">
        <w:trPr>
          <w:trHeight w:val="30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A5AF56" w14:textId="77777777" w:rsidR="0001702C" w:rsidRPr="000C78F2" w:rsidRDefault="0001702C" w:rsidP="00303D83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42E36" w14:textId="77777777" w:rsidR="0001702C" w:rsidRPr="000C78F2" w:rsidRDefault="0001702C" w:rsidP="00303D83">
            <w:pPr>
              <w:ind w:left="45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proofErr w:type="gramStart"/>
            <w:r w:rsidRPr="000C78F2">
              <w:rPr>
                <w:rFonts w:ascii="Arial" w:eastAsia="Arial Narrow" w:hAnsi="Arial" w:cs="Arial"/>
                <w:color w:val="000000" w:themeColor="text1"/>
                <w:sz w:val="18"/>
                <w:szCs w:val="18"/>
                <w:lang w:val="pt-BR" w:eastAsia="pt-BR"/>
              </w:rPr>
              <w:t>PRATICA</w:t>
            </w:r>
            <w:proofErr w:type="gramEnd"/>
            <w:r w:rsidRPr="000C78F2">
              <w:rPr>
                <w:rFonts w:ascii="Arial" w:eastAsia="Arial Narrow" w:hAnsi="Arial" w:cs="Arial"/>
                <w:color w:val="000000" w:themeColor="text1"/>
                <w:sz w:val="18"/>
                <w:szCs w:val="18"/>
                <w:lang w:val="pt-BR" w:eastAsia="pt-BR"/>
              </w:rPr>
              <w:t xml:space="preserve"> KLIMAQUIP IND. E COMÉRCIO S.A.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DC1C2" w14:textId="77777777" w:rsidR="0001702C" w:rsidRPr="000C78F2" w:rsidRDefault="0001702C" w:rsidP="00303D83">
            <w:pPr>
              <w:ind w:left="45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Arial Narrow" w:hAnsi="Arial" w:cs="Arial"/>
                <w:sz w:val="18"/>
                <w:szCs w:val="18"/>
              </w:rPr>
              <w:t>08.574.411/0002-83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EF7C9" w14:textId="77777777" w:rsidR="0001702C" w:rsidRPr="000C78F2" w:rsidRDefault="0001702C" w:rsidP="00303D83">
            <w:pPr>
              <w:ind w:left="75" w:right="45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R$ 46.500,00</w:t>
            </w:r>
          </w:p>
        </w:tc>
      </w:tr>
      <w:tr w:rsidR="0001702C" w:rsidRPr="00B0135F" w14:paraId="0FDA1D04" w14:textId="77777777" w:rsidTr="00303D83">
        <w:trPr>
          <w:trHeight w:val="30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5E00F" w14:textId="77777777" w:rsidR="0001702C" w:rsidRPr="000C78F2" w:rsidRDefault="0001702C" w:rsidP="00303D83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162BC" w14:textId="77777777" w:rsidR="0001702C" w:rsidRPr="000C78F2" w:rsidRDefault="0001702C" w:rsidP="00303D83">
            <w:pPr>
              <w:ind w:left="45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proofErr w:type="gramStart"/>
            <w:r w:rsidRPr="000C78F2">
              <w:rPr>
                <w:rFonts w:ascii="Arial" w:eastAsia="Arial Narrow" w:hAnsi="Arial" w:cs="Arial"/>
                <w:color w:val="000000" w:themeColor="text1"/>
                <w:sz w:val="18"/>
                <w:szCs w:val="18"/>
                <w:lang w:val="pt-BR" w:eastAsia="pt-BR"/>
              </w:rPr>
              <w:t>PRATICA</w:t>
            </w:r>
            <w:proofErr w:type="gramEnd"/>
            <w:r w:rsidRPr="000C78F2">
              <w:rPr>
                <w:rFonts w:ascii="Arial" w:eastAsia="Arial Narrow" w:hAnsi="Arial" w:cs="Arial"/>
                <w:color w:val="000000" w:themeColor="text1"/>
                <w:sz w:val="18"/>
                <w:szCs w:val="18"/>
                <w:lang w:val="pt-BR" w:eastAsia="pt-BR"/>
              </w:rPr>
              <w:t xml:space="preserve"> KLIMAQUIP IND. E COMÉRCIO S.A.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5A47C" w14:textId="77777777" w:rsidR="0001702C" w:rsidRPr="000C78F2" w:rsidRDefault="0001702C" w:rsidP="00303D83">
            <w:pPr>
              <w:ind w:left="45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Arial Narrow" w:hAnsi="Arial" w:cs="Arial"/>
                <w:sz w:val="18"/>
                <w:szCs w:val="18"/>
              </w:rPr>
              <w:t>08.574.411/0002-83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3E8E3" w14:textId="77777777" w:rsidR="0001702C" w:rsidRPr="000C78F2" w:rsidRDefault="0001702C" w:rsidP="00303D83">
            <w:pPr>
              <w:ind w:left="75" w:right="45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R$ 140.000,00</w:t>
            </w:r>
          </w:p>
        </w:tc>
      </w:tr>
      <w:tr w:rsidR="0001702C" w:rsidRPr="00B0135F" w14:paraId="03EE4AD2" w14:textId="77777777" w:rsidTr="00303D83">
        <w:trPr>
          <w:trHeight w:val="30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7E00B" w14:textId="77777777" w:rsidR="0001702C" w:rsidRPr="000C78F2" w:rsidRDefault="0001702C" w:rsidP="00303D83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AEBAD" w14:textId="77777777" w:rsidR="0001702C" w:rsidRPr="000C78F2" w:rsidRDefault="0001702C" w:rsidP="00303D83">
            <w:pPr>
              <w:ind w:left="45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SIERDOVSKI TECNOLOGIA LTDA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011FB" w14:textId="77777777" w:rsidR="0001702C" w:rsidRPr="000C78F2" w:rsidRDefault="0001702C" w:rsidP="00303D83">
            <w:pPr>
              <w:ind w:left="45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Arial Narrow" w:hAnsi="Arial" w:cs="Arial"/>
                <w:sz w:val="18"/>
                <w:szCs w:val="18"/>
              </w:rPr>
              <w:t>03.874.953/0001-77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EA49F" w14:textId="77777777" w:rsidR="0001702C" w:rsidRPr="000C78F2" w:rsidRDefault="0001702C" w:rsidP="00303D83">
            <w:pPr>
              <w:ind w:left="75" w:right="45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R$ 50.743,77</w:t>
            </w:r>
          </w:p>
        </w:tc>
      </w:tr>
      <w:tr w:rsidR="0001702C" w:rsidRPr="00B0135F" w14:paraId="72E9EE37" w14:textId="77777777" w:rsidTr="00303D83">
        <w:trPr>
          <w:trHeight w:val="30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B912B5" w14:textId="77777777" w:rsidR="0001702C" w:rsidRPr="000C78F2" w:rsidRDefault="0001702C" w:rsidP="00303D83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FA157" w14:textId="77777777" w:rsidR="0001702C" w:rsidRPr="000C78F2" w:rsidRDefault="0001702C" w:rsidP="00303D83">
            <w:pPr>
              <w:ind w:left="45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proofErr w:type="gramStart"/>
            <w:r w:rsidRPr="000C78F2">
              <w:rPr>
                <w:rFonts w:ascii="Arial" w:eastAsia="Arial Narrow" w:hAnsi="Arial" w:cs="Arial"/>
                <w:color w:val="000000" w:themeColor="text1"/>
                <w:sz w:val="18"/>
                <w:szCs w:val="18"/>
                <w:lang w:val="pt-BR" w:eastAsia="pt-BR"/>
              </w:rPr>
              <w:t>PRATICA</w:t>
            </w:r>
            <w:proofErr w:type="gramEnd"/>
            <w:r w:rsidRPr="000C78F2">
              <w:rPr>
                <w:rFonts w:ascii="Arial" w:eastAsia="Arial Narrow" w:hAnsi="Arial" w:cs="Arial"/>
                <w:color w:val="000000" w:themeColor="text1"/>
                <w:sz w:val="18"/>
                <w:szCs w:val="18"/>
                <w:lang w:val="pt-BR" w:eastAsia="pt-BR"/>
              </w:rPr>
              <w:t xml:space="preserve"> KLIMAQUIP INDÚSTRIA E COMÉRCIO S.A.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D5C8C" w14:textId="77777777" w:rsidR="0001702C" w:rsidRPr="000C78F2" w:rsidRDefault="0001702C" w:rsidP="00303D83">
            <w:pPr>
              <w:ind w:left="45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Arial Narrow" w:hAnsi="Arial" w:cs="Arial"/>
                <w:sz w:val="18"/>
                <w:szCs w:val="18"/>
                <w:lang w:eastAsia="pt-BR"/>
              </w:rPr>
              <w:t>08.574.411/0002-83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44DCF" w14:textId="77777777" w:rsidR="0001702C" w:rsidRPr="000C78F2" w:rsidRDefault="0001702C" w:rsidP="00303D83">
            <w:pPr>
              <w:ind w:left="75" w:right="45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R$ 155.500,00</w:t>
            </w:r>
          </w:p>
        </w:tc>
      </w:tr>
      <w:tr w:rsidR="0001702C" w:rsidRPr="00B0135F" w14:paraId="18224AFA" w14:textId="77777777" w:rsidTr="00303D83">
        <w:trPr>
          <w:trHeight w:val="30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4A307" w14:textId="77777777" w:rsidR="0001702C" w:rsidRPr="000C78F2" w:rsidRDefault="0001702C" w:rsidP="00303D83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EFE84" w14:textId="77777777" w:rsidR="0001702C" w:rsidRPr="000C78F2" w:rsidRDefault="0001702C" w:rsidP="00303D83">
            <w:pPr>
              <w:ind w:left="45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SIERDOVSKI TECNOLOGIA LTDA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6BF8F" w14:textId="77777777" w:rsidR="0001702C" w:rsidRPr="000C78F2" w:rsidRDefault="0001702C" w:rsidP="00303D83">
            <w:pPr>
              <w:ind w:left="45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Arial Narrow" w:hAnsi="Arial" w:cs="Arial"/>
                <w:sz w:val="18"/>
                <w:szCs w:val="18"/>
              </w:rPr>
              <w:t>03.874.953/0001-77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F8DDF" w14:textId="77777777" w:rsidR="0001702C" w:rsidRPr="000C78F2" w:rsidRDefault="0001702C" w:rsidP="00303D83">
            <w:pPr>
              <w:ind w:left="75" w:right="45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R$ 28.000,00</w:t>
            </w:r>
          </w:p>
        </w:tc>
      </w:tr>
      <w:tr w:rsidR="0001702C" w:rsidRPr="00B0135F" w14:paraId="4333EE48" w14:textId="77777777" w:rsidTr="00303D83">
        <w:trPr>
          <w:trHeight w:val="30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31DAD" w14:textId="77777777" w:rsidR="0001702C" w:rsidRPr="000C78F2" w:rsidRDefault="0001702C" w:rsidP="00303D83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B67346" w14:textId="77777777" w:rsidR="0001702C" w:rsidRPr="000C78F2" w:rsidRDefault="0001702C" w:rsidP="00303D83">
            <w:pPr>
              <w:ind w:left="45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proofErr w:type="gramStart"/>
            <w:r w:rsidRPr="000C78F2">
              <w:rPr>
                <w:rFonts w:ascii="Arial" w:eastAsia="Arial Narrow" w:hAnsi="Arial" w:cs="Arial"/>
                <w:color w:val="000000" w:themeColor="text1"/>
                <w:sz w:val="18"/>
                <w:szCs w:val="18"/>
                <w:lang w:val="pt-BR" w:eastAsia="pt-BR"/>
              </w:rPr>
              <w:t>PRATICA</w:t>
            </w:r>
            <w:proofErr w:type="gramEnd"/>
            <w:r w:rsidRPr="000C78F2">
              <w:rPr>
                <w:rFonts w:ascii="Arial" w:eastAsia="Arial Narrow" w:hAnsi="Arial" w:cs="Arial"/>
                <w:color w:val="000000" w:themeColor="text1"/>
                <w:sz w:val="18"/>
                <w:szCs w:val="18"/>
                <w:lang w:val="pt-BR" w:eastAsia="pt-BR"/>
              </w:rPr>
              <w:t xml:space="preserve"> KLIMAQUIP INDÚSTRIA E COMÉRCIO S.A.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14754" w14:textId="77777777" w:rsidR="0001702C" w:rsidRPr="000C78F2" w:rsidRDefault="0001702C" w:rsidP="00303D83">
            <w:pPr>
              <w:ind w:left="45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Arial Narrow" w:hAnsi="Arial" w:cs="Arial"/>
                <w:sz w:val="18"/>
                <w:szCs w:val="18"/>
                <w:lang w:eastAsia="pt-BR"/>
              </w:rPr>
              <w:t>08.574.411/0002-83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A47DE" w14:textId="77777777" w:rsidR="0001702C" w:rsidRPr="000C78F2" w:rsidRDefault="0001702C" w:rsidP="00303D83">
            <w:pPr>
              <w:ind w:left="75" w:right="45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R$ 63.990,00</w:t>
            </w:r>
          </w:p>
        </w:tc>
      </w:tr>
      <w:tr w:rsidR="0001702C" w:rsidRPr="00B0135F" w14:paraId="3D69A3BD" w14:textId="77777777" w:rsidTr="00303D83">
        <w:trPr>
          <w:trHeight w:val="30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929CE" w14:textId="77777777" w:rsidR="0001702C" w:rsidRPr="000C78F2" w:rsidRDefault="0001702C" w:rsidP="00303D83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5A206" w14:textId="77777777" w:rsidR="0001702C" w:rsidRPr="000C78F2" w:rsidRDefault="0001702C" w:rsidP="00303D83">
            <w:pPr>
              <w:ind w:left="45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Arial Narrow" w:hAnsi="Arial" w:cs="Arial"/>
                <w:color w:val="000000" w:themeColor="text1"/>
                <w:sz w:val="18"/>
                <w:szCs w:val="18"/>
                <w:lang w:eastAsia="pt-BR"/>
              </w:rPr>
              <w:t>ALCALA COZINHAS INDUSTRIAIS LTDA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58005" w14:textId="77777777" w:rsidR="0001702C" w:rsidRPr="000C78F2" w:rsidRDefault="0001702C" w:rsidP="00303D83">
            <w:pPr>
              <w:ind w:left="45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Arial Narrow" w:hAnsi="Arial" w:cs="Arial"/>
                <w:sz w:val="18"/>
                <w:szCs w:val="18"/>
                <w:lang w:eastAsia="pt-BR"/>
              </w:rPr>
              <w:t>47.673.832/0001-32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D105E" w14:textId="77777777" w:rsidR="0001702C" w:rsidRPr="000C78F2" w:rsidRDefault="0001702C" w:rsidP="00303D83">
            <w:pPr>
              <w:ind w:left="75" w:right="45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R$ 21.600,00</w:t>
            </w:r>
          </w:p>
        </w:tc>
      </w:tr>
      <w:tr w:rsidR="0001702C" w:rsidRPr="00B0135F" w14:paraId="7D9DF67F" w14:textId="77777777" w:rsidTr="00303D83">
        <w:trPr>
          <w:trHeight w:val="30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B6F57" w14:textId="77777777" w:rsidR="0001702C" w:rsidRPr="000C78F2" w:rsidRDefault="0001702C" w:rsidP="00303D83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B22BC" w14:textId="77777777" w:rsidR="0001702C" w:rsidRPr="000C78F2" w:rsidRDefault="0001702C" w:rsidP="00303D83">
            <w:pPr>
              <w:ind w:left="45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proofErr w:type="gramStart"/>
            <w:r w:rsidRPr="000C78F2">
              <w:rPr>
                <w:rFonts w:ascii="Arial" w:eastAsia="Arial Narrow" w:hAnsi="Arial" w:cs="Arial"/>
                <w:color w:val="000000" w:themeColor="text1"/>
                <w:sz w:val="18"/>
                <w:szCs w:val="18"/>
                <w:lang w:val="pt-BR" w:eastAsia="pt-BR"/>
              </w:rPr>
              <w:t>PRATICA</w:t>
            </w:r>
            <w:proofErr w:type="gramEnd"/>
            <w:r w:rsidRPr="000C78F2">
              <w:rPr>
                <w:rFonts w:ascii="Arial" w:eastAsia="Arial Narrow" w:hAnsi="Arial" w:cs="Arial"/>
                <w:color w:val="000000" w:themeColor="text1"/>
                <w:sz w:val="18"/>
                <w:szCs w:val="18"/>
                <w:lang w:val="pt-BR" w:eastAsia="pt-BR"/>
              </w:rPr>
              <w:t xml:space="preserve"> KLIMAQUIP INDÚSTRIA E COMÉRCIO S.A.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08719" w14:textId="77777777" w:rsidR="0001702C" w:rsidRPr="000C78F2" w:rsidRDefault="0001702C" w:rsidP="00303D83">
            <w:pPr>
              <w:ind w:left="45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Arial Narrow" w:hAnsi="Arial" w:cs="Arial"/>
                <w:sz w:val="18"/>
                <w:szCs w:val="18"/>
                <w:lang w:eastAsia="pt-BR"/>
              </w:rPr>
              <w:t>08.574.411/0002-83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BAD23" w14:textId="77777777" w:rsidR="0001702C" w:rsidRPr="000C78F2" w:rsidRDefault="0001702C" w:rsidP="00303D83">
            <w:pPr>
              <w:ind w:left="75" w:right="45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R$ 45.900,00</w:t>
            </w:r>
          </w:p>
        </w:tc>
      </w:tr>
      <w:tr w:rsidR="0001702C" w:rsidRPr="00B0135F" w14:paraId="0CDFDD09" w14:textId="77777777" w:rsidTr="00303D83">
        <w:trPr>
          <w:trHeight w:val="30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65DB9" w14:textId="77777777" w:rsidR="0001702C" w:rsidRPr="000C78F2" w:rsidRDefault="0001702C" w:rsidP="00303D83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65825" w14:textId="77777777" w:rsidR="0001702C" w:rsidRPr="000C78F2" w:rsidRDefault="0001702C" w:rsidP="00303D83">
            <w:pPr>
              <w:ind w:left="45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Arial Narrow" w:hAnsi="Arial" w:cs="Arial"/>
                <w:color w:val="000000" w:themeColor="text1"/>
                <w:sz w:val="18"/>
                <w:szCs w:val="18"/>
                <w:lang w:eastAsia="pt-BR"/>
              </w:rPr>
              <w:t>SIERDOVSKI TECNOLOGIA LTDA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090C2" w14:textId="77777777" w:rsidR="0001702C" w:rsidRPr="000C78F2" w:rsidRDefault="0001702C" w:rsidP="00303D83">
            <w:pPr>
              <w:ind w:left="45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Arial Narrow" w:hAnsi="Arial" w:cs="Arial"/>
                <w:sz w:val="18"/>
                <w:szCs w:val="18"/>
              </w:rPr>
              <w:t>03.874.953/0001-77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E2C22" w14:textId="77777777" w:rsidR="0001702C" w:rsidRPr="000C78F2" w:rsidRDefault="0001702C" w:rsidP="00303D83">
            <w:pPr>
              <w:ind w:left="75" w:right="45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R$ 50.453,00</w:t>
            </w:r>
          </w:p>
        </w:tc>
      </w:tr>
      <w:tr w:rsidR="0001702C" w:rsidRPr="00B0135F" w14:paraId="51DE1317" w14:textId="77777777" w:rsidTr="00303D83">
        <w:trPr>
          <w:trHeight w:val="30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F5D18" w14:textId="77777777" w:rsidR="0001702C" w:rsidRPr="000C78F2" w:rsidRDefault="0001702C" w:rsidP="00303D83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130562" w14:textId="77777777" w:rsidR="0001702C" w:rsidRPr="000C78F2" w:rsidRDefault="0001702C" w:rsidP="00303D83">
            <w:pPr>
              <w:ind w:left="45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0C78F2">
              <w:rPr>
                <w:rFonts w:ascii="Arial" w:eastAsia="Arial Narrow" w:hAnsi="Arial" w:cs="Arial"/>
                <w:color w:val="000000" w:themeColor="text1"/>
                <w:sz w:val="18"/>
                <w:szCs w:val="18"/>
                <w:lang w:val="pt-BR" w:eastAsia="pt-BR"/>
              </w:rPr>
              <w:t>GLOBAL SMART SOLUÇÕES INTELIGENTES LTDA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26C21" w14:textId="77777777" w:rsidR="0001702C" w:rsidRPr="000C78F2" w:rsidRDefault="0001702C" w:rsidP="00303D83">
            <w:pPr>
              <w:ind w:left="45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Arial Narrow" w:hAnsi="Arial" w:cs="Arial"/>
                <w:sz w:val="18"/>
                <w:szCs w:val="18"/>
                <w:lang w:eastAsia="pt-BR"/>
              </w:rPr>
              <w:t>05.635.293/0001-05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AEB34" w14:textId="77777777" w:rsidR="0001702C" w:rsidRPr="000C78F2" w:rsidRDefault="0001702C" w:rsidP="00303D83">
            <w:pPr>
              <w:ind w:left="75" w:right="45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R$ 5.585,00</w:t>
            </w:r>
          </w:p>
        </w:tc>
      </w:tr>
      <w:tr w:rsidR="0001702C" w:rsidRPr="00B0135F" w14:paraId="30A050F3" w14:textId="77777777" w:rsidTr="00303D83">
        <w:trPr>
          <w:trHeight w:val="30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8F3418" w14:textId="77777777" w:rsidR="0001702C" w:rsidRPr="000C78F2" w:rsidRDefault="0001702C" w:rsidP="00303D83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E5549" w14:textId="77777777" w:rsidR="0001702C" w:rsidRPr="000C78F2" w:rsidRDefault="0001702C" w:rsidP="00303D83">
            <w:pPr>
              <w:ind w:left="45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0C78F2">
              <w:rPr>
                <w:rFonts w:ascii="Arial" w:eastAsia="Arial Narrow" w:hAnsi="Arial" w:cs="Arial"/>
                <w:color w:val="000000" w:themeColor="text1"/>
                <w:sz w:val="18"/>
                <w:szCs w:val="18"/>
                <w:lang w:val="pt-BR" w:eastAsia="pt-BR"/>
              </w:rPr>
              <w:t>BETEL DO BRASIL SERV. DIST. E IMPORTAÇÃO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A9FD1" w14:textId="77777777" w:rsidR="0001702C" w:rsidRPr="000C78F2" w:rsidRDefault="0001702C" w:rsidP="00303D83">
            <w:pPr>
              <w:ind w:left="45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Arial Narrow" w:hAnsi="Arial" w:cs="Arial"/>
                <w:sz w:val="18"/>
                <w:szCs w:val="18"/>
                <w:lang w:eastAsia="pt-BR"/>
              </w:rPr>
              <w:t>24.099.485/0001-80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20E02" w14:textId="77777777" w:rsidR="0001702C" w:rsidRPr="000C78F2" w:rsidRDefault="0001702C" w:rsidP="00303D83">
            <w:pPr>
              <w:ind w:left="75" w:right="45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R$ 17.080,00</w:t>
            </w:r>
          </w:p>
        </w:tc>
      </w:tr>
      <w:tr w:rsidR="0001702C" w:rsidRPr="00B0135F" w14:paraId="7D047F8C" w14:textId="77777777" w:rsidTr="00303D83">
        <w:trPr>
          <w:trHeight w:val="30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E3540" w14:textId="77777777" w:rsidR="0001702C" w:rsidRPr="000C78F2" w:rsidRDefault="0001702C" w:rsidP="00303D83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D89DB" w14:textId="77777777" w:rsidR="0001702C" w:rsidRPr="000C78F2" w:rsidRDefault="0001702C" w:rsidP="00303D83">
            <w:pPr>
              <w:ind w:left="45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Arial Narrow" w:hAnsi="Arial" w:cs="Arial"/>
                <w:color w:val="000000" w:themeColor="text1"/>
                <w:sz w:val="18"/>
                <w:szCs w:val="18"/>
                <w:lang w:eastAsia="pt-BR"/>
              </w:rPr>
              <w:t>LA LICITAÇÕES LTDA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E537A" w14:textId="77777777" w:rsidR="0001702C" w:rsidRPr="000C78F2" w:rsidRDefault="0001702C" w:rsidP="00303D83">
            <w:pPr>
              <w:ind w:left="45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Arial Narrow" w:hAnsi="Arial" w:cs="Arial"/>
                <w:sz w:val="18"/>
                <w:szCs w:val="18"/>
                <w:lang w:eastAsia="pt-BR"/>
              </w:rPr>
              <w:t>41.474.334/0001-84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53CA6" w14:textId="77777777" w:rsidR="0001702C" w:rsidRPr="000C78F2" w:rsidRDefault="0001702C" w:rsidP="00303D83">
            <w:pPr>
              <w:ind w:left="75" w:right="45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R$ 28.731,40</w:t>
            </w:r>
          </w:p>
        </w:tc>
      </w:tr>
      <w:tr w:rsidR="0001702C" w:rsidRPr="00B0135F" w14:paraId="22A6F1F9" w14:textId="77777777" w:rsidTr="00303D83">
        <w:trPr>
          <w:trHeight w:val="30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E167F" w14:textId="77777777" w:rsidR="0001702C" w:rsidRPr="000C78F2" w:rsidRDefault="0001702C" w:rsidP="00303D83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1CAB2" w14:textId="77777777" w:rsidR="0001702C" w:rsidRPr="000C78F2" w:rsidRDefault="0001702C" w:rsidP="00303D83">
            <w:pPr>
              <w:ind w:left="45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0C78F2">
              <w:rPr>
                <w:rFonts w:ascii="Arial" w:eastAsia="Arial Narrow" w:hAnsi="Arial" w:cs="Arial"/>
                <w:color w:val="000000" w:themeColor="text1"/>
                <w:sz w:val="18"/>
                <w:szCs w:val="18"/>
                <w:lang w:val="pt-BR" w:eastAsia="pt-BR"/>
              </w:rPr>
              <w:t>ANDHEUS COMÉRCIO DE EQUIPAMENTOS LTDA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9F038" w14:textId="77777777" w:rsidR="0001702C" w:rsidRPr="000C78F2" w:rsidRDefault="0001702C" w:rsidP="00303D83">
            <w:pPr>
              <w:ind w:left="45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Arial Narrow" w:hAnsi="Arial" w:cs="Arial"/>
                <w:sz w:val="18"/>
                <w:szCs w:val="18"/>
              </w:rPr>
              <w:t>54.051.187/0001-81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18136" w14:textId="77777777" w:rsidR="0001702C" w:rsidRPr="000C78F2" w:rsidRDefault="0001702C" w:rsidP="00303D83">
            <w:pPr>
              <w:ind w:left="75" w:right="45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R$ 17.100,00</w:t>
            </w:r>
          </w:p>
        </w:tc>
      </w:tr>
      <w:tr w:rsidR="0001702C" w:rsidRPr="00B0135F" w14:paraId="758B4EDD" w14:textId="77777777" w:rsidTr="00303D83">
        <w:trPr>
          <w:trHeight w:val="30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DB2DF" w14:textId="77777777" w:rsidR="0001702C" w:rsidRPr="000C78F2" w:rsidRDefault="0001702C" w:rsidP="00303D83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417EA" w14:textId="77777777" w:rsidR="0001702C" w:rsidRPr="000C78F2" w:rsidRDefault="0001702C" w:rsidP="00303D83">
            <w:pPr>
              <w:ind w:left="45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Arial Narrow" w:hAnsi="Arial" w:cs="Arial"/>
                <w:color w:val="000000" w:themeColor="text1"/>
                <w:sz w:val="18"/>
                <w:szCs w:val="18"/>
                <w:lang w:eastAsia="pt-BR"/>
              </w:rPr>
              <w:t>ALCALA COZINHAS INDUSTRIAIS LTDA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62C13" w14:textId="77777777" w:rsidR="0001702C" w:rsidRPr="000C78F2" w:rsidRDefault="0001702C" w:rsidP="00303D83">
            <w:pPr>
              <w:ind w:left="45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Arial Narrow" w:hAnsi="Arial" w:cs="Arial"/>
                <w:sz w:val="18"/>
                <w:szCs w:val="18"/>
                <w:lang w:eastAsia="pt-BR"/>
              </w:rPr>
              <w:t>47.673.832/0001-32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593FE" w14:textId="77777777" w:rsidR="0001702C" w:rsidRPr="000C78F2" w:rsidRDefault="0001702C" w:rsidP="00303D83">
            <w:pPr>
              <w:ind w:left="75" w:right="45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R$ 9.999,00</w:t>
            </w:r>
          </w:p>
        </w:tc>
      </w:tr>
      <w:tr w:rsidR="0001702C" w:rsidRPr="00B0135F" w14:paraId="6FE7EB8C" w14:textId="77777777" w:rsidTr="00303D83">
        <w:trPr>
          <w:trHeight w:val="30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D5B15" w14:textId="77777777" w:rsidR="0001702C" w:rsidRPr="000C78F2" w:rsidRDefault="0001702C" w:rsidP="00303D83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C3CED" w14:textId="77777777" w:rsidR="0001702C" w:rsidRPr="000C78F2" w:rsidRDefault="0001702C" w:rsidP="00303D83">
            <w:pPr>
              <w:ind w:left="45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Arial Narrow" w:hAnsi="Arial" w:cs="Arial"/>
                <w:color w:val="000000" w:themeColor="text1"/>
                <w:sz w:val="18"/>
                <w:szCs w:val="18"/>
                <w:lang w:eastAsia="pt-BR"/>
              </w:rPr>
              <w:t>ALCALA COZINHAS INDUSTRIAIS LTDA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A1328" w14:textId="77777777" w:rsidR="0001702C" w:rsidRPr="000C78F2" w:rsidRDefault="0001702C" w:rsidP="00303D83">
            <w:pPr>
              <w:ind w:left="45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Arial Narrow" w:hAnsi="Arial" w:cs="Arial"/>
                <w:sz w:val="18"/>
                <w:szCs w:val="18"/>
                <w:lang w:eastAsia="pt-BR"/>
              </w:rPr>
              <w:t>47.673.832/0001-32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DD52D" w14:textId="77777777" w:rsidR="0001702C" w:rsidRPr="000C78F2" w:rsidRDefault="0001702C" w:rsidP="00303D83">
            <w:pPr>
              <w:ind w:left="75" w:right="45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R$ 13.000,00</w:t>
            </w:r>
          </w:p>
        </w:tc>
      </w:tr>
      <w:tr w:rsidR="0001702C" w:rsidRPr="00B0135F" w14:paraId="68095578" w14:textId="77777777" w:rsidTr="00303D83">
        <w:trPr>
          <w:trHeight w:val="536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44FA6" w14:textId="77777777" w:rsidR="0001702C" w:rsidRPr="000C78F2" w:rsidRDefault="0001702C" w:rsidP="00303D83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B05B75" w14:textId="77777777" w:rsidR="0001702C" w:rsidRPr="000C78F2" w:rsidRDefault="0001702C" w:rsidP="00303D83">
            <w:pPr>
              <w:ind w:left="45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0C78F2">
              <w:rPr>
                <w:rFonts w:ascii="Arial" w:eastAsia="Arial Narrow" w:hAnsi="Arial" w:cs="Arial"/>
                <w:color w:val="000000" w:themeColor="text1"/>
                <w:sz w:val="18"/>
                <w:szCs w:val="18"/>
                <w:lang w:val="pt-BR" w:eastAsia="pt-BR"/>
              </w:rPr>
              <w:t>BETEL DO BRASIL SERV. DIST. E IMPORTAÇÃO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194A3" w14:textId="77777777" w:rsidR="0001702C" w:rsidRPr="000C78F2" w:rsidRDefault="0001702C" w:rsidP="00303D83">
            <w:pPr>
              <w:ind w:left="45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Arial Narrow" w:hAnsi="Arial" w:cs="Arial"/>
                <w:sz w:val="18"/>
                <w:szCs w:val="18"/>
                <w:lang w:eastAsia="pt-BR"/>
              </w:rPr>
              <w:t>24.099.485/0001-80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FF1BA" w14:textId="77777777" w:rsidR="0001702C" w:rsidRPr="000C78F2" w:rsidRDefault="0001702C" w:rsidP="00303D83">
            <w:pPr>
              <w:ind w:left="75" w:right="45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R$ 72.150,00</w:t>
            </w:r>
          </w:p>
        </w:tc>
      </w:tr>
      <w:tr w:rsidR="0001702C" w:rsidRPr="00B0135F" w14:paraId="5A4FC868" w14:textId="77777777" w:rsidTr="00303D83">
        <w:trPr>
          <w:trHeight w:val="30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0C1D2" w14:textId="77777777" w:rsidR="0001702C" w:rsidRPr="000C78F2" w:rsidRDefault="0001702C" w:rsidP="00303D83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87E58" w14:textId="77777777" w:rsidR="0001702C" w:rsidRPr="000C78F2" w:rsidRDefault="0001702C" w:rsidP="00303D83">
            <w:pPr>
              <w:ind w:left="45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000C78F2">
              <w:rPr>
                <w:rFonts w:ascii="Arial" w:eastAsia="Arial Narrow" w:hAnsi="Arial" w:cs="Arial"/>
                <w:color w:val="000000" w:themeColor="text1"/>
                <w:sz w:val="18"/>
                <w:szCs w:val="18"/>
                <w:lang w:val="pt-BR" w:eastAsia="pt-BR"/>
              </w:rPr>
              <w:t>TOPEMA COZINHAS PROFISSIONAIS IND. E COMÉRCIO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39C69" w14:textId="77777777" w:rsidR="0001702C" w:rsidRPr="000C78F2" w:rsidRDefault="0001702C" w:rsidP="00303D83">
            <w:pPr>
              <w:ind w:left="45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Arial Narrow" w:hAnsi="Arial" w:cs="Arial"/>
                <w:sz w:val="18"/>
                <w:szCs w:val="18"/>
                <w:lang w:eastAsia="pt-BR"/>
              </w:rPr>
              <w:t>60.726.403/0001-44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42296" w14:textId="77777777" w:rsidR="0001702C" w:rsidRPr="000C78F2" w:rsidRDefault="0001702C" w:rsidP="00303D83">
            <w:pPr>
              <w:ind w:left="75" w:right="45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C78F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R$ 4.940,00</w:t>
            </w:r>
          </w:p>
        </w:tc>
      </w:tr>
    </w:tbl>
    <w:p w14:paraId="6B00FC1B" w14:textId="4ECE4FF9" w:rsidR="0035178B" w:rsidRPr="0001702C" w:rsidRDefault="0035178B" w:rsidP="009F5C62">
      <w:pPr>
        <w:shd w:val="clear" w:color="auto" w:fill="FFFFFF"/>
        <w:textAlignment w:val="baseline"/>
        <w:rPr>
          <w:rStyle w:val="eop"/>
          <w:rFonts w:ascii="Calibri" w:hAnsi="Calibri" w:cs="Calibri"/>
          <w:sz w:val="20"/>
          <w:szCs w:val="20"/>
          <w:lang w:val="pt-BR"/>
        </w:rPr>
      </w:pPr>
    </w:p>
    <w:p w14:paraId="38857DF6" w14:textId="77777777" w:rsidR="0001702C" w:rsidRDefault="0001702C" w:rsidP="0001702C">
      <w:pPr>
        <w:shd w:val="clear" w:color="auto" w:fill="FFFFFF"/>
        <w:jc w:val="right"/>
        <w:textAlignment w:val="baseline"/>
        <w:rPr>
          <w:rFonts w:ascii="Arial" w:eastAsia="Times New Roman" w:hAnsi="Arial" w:cs="Arial"/>
          <w:color w:val="000000"/>
          <w:lang w:val="pt-BR" w:eastAsia="pt-BR"/>
        </w:rPr>
      </w:pPr>
    </w:p>
    <w:p w14:paraId="439ADDB3" w14:textId="743E0FDE" w:rsidR="00907191" w:rsidRPr="0001702C" w:rsidRDefault="009F5C62" w:rsidP="0001702C">
      <w:pPr>
        <w:shd w:val="clear" w:color="auto" w:fill="FFFFFF"/>
        <w:jc w:val="right"/>
        <w:textAlignment w:val="baseline"/>
        <w:rPr>
          <w:rFonts w:ascii="Arial" w:eastAsia="Times New Roman" w:hAnsi="Arial" w:cs="Arial"/>
          <w:color w:val="000000"/>
          <w:lang w:val="pt-BR" w:eastAsia="pt-BR"/>
        </w:rPr>
      </w:pPr>
      <w:r w:rsidRPr="004146D7">
        <w:rPr>
          <w:rFonts w:ascii="Arial" w:eastAsia="Times New Roman" w:hAnsi="Arial" w:cs="Arial"/>
          <w:color w:val="000000"/>
          <w:lang w:val="pt-BR" w:eastAsia="pt-BR"/>
        </w:rPr>
        <w:t xml:space="preserve">Rio de Janeiro, </w:t>
      </w:r>
      <w:r w:rsidR="0001702C">
        <w:rPr>
          <w:rFonts w:ascii="Arial" w:eastAsia="Times New Roman" w:hAnsi="Arial" w:cs="Arial"/>
          <w:color w:val="000000"/>
          <w:lang w:val="pt-BR" w:eastAsia="pt-BR"/>
        </w:rPr>
        <w:t>02</w:t>
      </w:r>
      <w:r>
        <w:rPr>
          <w:rFonts w:ascii="Arial" w:eastAsia="Times New Roman" w:hAnsi="Arial" w:cs="Arial"/>
          <w:color w:val="000000"/>
          <w:lang w:val="pt-BR" w:eastAsia="pt-BR"/>
        </w:rPr>
        <w:t xml:space="preserve"> </w:t>
      </w:r>
      <w:r w:rsidRPr="004146D7">
        <w:rPr>
          <w:rFonts w:ascii="Arial" w:eastAsia="Times New Roman" w:hAnsi="Arial" w:cs="Arial"/>
          <w:color w:val="000000"/>
          <w:lang w:val="pt-BR" w:eastAsia="pt-BR"/>
        </w:rPr>
        <w:t>de</w:t>
      </w:r>
      <w:r>
        <w:rPr>
          <w:rFonts w:ascii="Arial" w:eastAsia="Times New Roman" w:hAnsi="Arial" w:cs="Arial"/>
          <w:color w:val="000000"/>
          <w:lang w:val="pt-BR" w:eastAsia="pt-BR"/>
        </w:rPr>
        <w:t xml:space="preserve"> </w:t>
      </w:r>
      <w:r w:rsidR="0001702C">
        <w:rPr>
          <w:rFonts w:ascii="Arial" w:eastAsia="Times New Roman" w:hAnsi="Arial" w:cs="Arial"/>
          <w:color w:val="000000"/>
          <w:lang w:val="pt-BR" w:eastAsia="pt-BR"/>
        </w:rPr>
        <w:t xml:space="preserve">dezembro </w:t>
      </w:r>
      <w:r w:rsidRPr="004146D7">
        <w:rPr>
          <w:rFonts w:ascii="Arial" w:eastAsia="Times New Roman" w:hAnsi="Arial" w:cs="Arial"/>
          <w:color w:val="000000"/>
          <w:lang w:val="pt-BR" w:eastAsia="pt-BR"/>
        </w:rPr>
        <w:t>de 202</w:t>
      </w:r>
      <w:r>
        <w:rPr>
          <w:rFonts w:ascii="Arial" w:eastAsia="Times New Roman" w:hAnsi="Arial" w:cs="Arial"/>
          <w:color w:val="000000"/>
          <w:lang w:val="pt-BR" w:eastAsia="pt-BR"/>
        </w:rPr>
        <w:t>5</w:t>
      </w:r>
      <w:r w:rsidRPr="004146D7">
        <w:rPr>
          <w:rFonts w:ascii="Arial" w:eastAsia="Times New Roman" w:hAnsi="Arial" w:cs="Arial"/>
          <w:color w:val="000000"/>
          <w:lang w:val="pt-BR" w:eastAsia="pt-BR"/>
        </w:rPr>
        <w:t>.</w:t>
      </w:r>
    </w:p>
    <w:p w14:paraId="7269C8F8" w14:textId="5F4FBA78" w:rsidR="00907191" w:rsidRPr="009F5C62" w:rsidRDefault="00907191" w:rsidP="00907191">
      <w:pPr>
        <w:rPr>
          <w:lang w:val="pt-BR"/>
        </w:rPr>
      </w:pPr>
    </w:p>
    <w:sectPr w:rsidR="00907191" w:rsidRPr="009F5C62" w:rsidSect="00A421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555" w:right="1440" w:bottom="1440" w:left="1298" w:header="450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F86E5" w14:textId="77777777" w:rsidR="009A216E" w:rsidRDefault="009A216E" w:rsidP="0094337A">
      <w:r>
        <w:separator/>
      </w:r>
    </w:p>
  </w:endnote>
  <w:endnote w:type="continuationSeparator" w:id="0">
    <w:p w14:paraId="067E56E2" w14:textId="77777777" w:rsidR="009A216E" w:rsidRDefault="009A216E" w:rsidP="00943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07591" w14:textId="77777777" w:rsidR="00C96AF7" w:rsidRDefault="00C96A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9AE97" w14:textId="04F043C5" w:rsidR="0094337A" w:rsidRDefault="00C96AF7" w:rsidP="004E76D0">
    <w:pPr>
      <w:pStyle w:val="Rodap"/>
      <w:ind w:firstLine="9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64913F" wp14:editId="3148FA67">
              <wp:simplePos x="0" y="0"/>
              <wp:positionH relativeFrom="page">
                <wp:align>center</wp:align>
              </wp:positionH>
              <wp:positionV relativeFrom="bottomMargin">
                <wp:posOffset>143328</wp:posOffset>
              </wp:positionV>
              <wp:extent cx="5916168" cy="649224"/>
              <wp:effectExtent l="0" t="0" r="2540" b="0"/>
              <wp:wrapNone/>
              <wp:docPr id="71186277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6168" cy="64922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CFDA447" w14:textId="77777777" w:rsidR="00C96AF7" w:rsidRPr="009F5C62" w:rsidRDefault="00C96AF7" w:rsidP="00C96AF7">
                          <w:pPr>
                            <w:rPr>
                              <w:rFonts w:ascii="Helvetica" w:hAnsi="Helvetica"/>
                              <w:b/>
                              <w:bCs/>
                              <w:color w:val="002D74"/>
                              <w:sz w:val="20"/>
                              <w:szCs w:val="20"/>
                              <w:lang w:val="pt-BR"/>
                            </w:rPr>
                          </w:pPr>
                          <w:r w:rsidRPr="009F5C62">
                            <w:rPr>
                              <w:rFonts w:ascii="Helvetica" w:hAnsi="Helvetica"/>
                              <w:b/>
                              <w:bCs/>
                              <w:color w:val="002D74"/>
                              <w:sz w:val="20"/>
                              <w:szCs w:val="20"/>
                              <w:lang w:val="pt-BR"/>
                            </w:rPr>
                            <w:t>Sesc | Serviço Social do Comércio | Departamento Nacional | www.sesc.com.br</w:t>
                          </w:r>
                        </w:p>
                        <w:p w14:paraId="399404D2" w14:textId="77777777" w:rsidR="00C96AF7" w:rsidRPr="009F5C62" w:rsidRDefault="00C96AF7" w:rsidP="00C96AF7">
                          <w:pPr>
                            <w:rPr>
                              <w:rFonts w:ascii="Helvetica" w:hAnsi="Helvetica"/>
                              <w:color w:val="002D74"/>
                              <w:sz w:val="20"/>
                              <w:szCs w:val="20"/>
                              <w:lang w:val="pt-BR"/>
                            </w:rPr>
                          </w:pPr>
                          <w:r w:rsidRPr="009F5C62">
                            <w:rPr>
                              <w:rFonts w:ascii="Helvetica" w:hAnsi="Helvetica"/>
                              <w:color w:val="002D74"/>
                              <w:sz w:val="20"/>
                              <w:szCs w:val="20"/>
                              <w:lang w:val="pt-BR"/>
                            </w:rPr>
                            <w:t xml:space="preserve">Av. Ayrton Senna, 5.555 – Barra Olímpica – Rio de Janeiro/RJ CEP 22.775-004 TEL +21 2136-5555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491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11.3pt;width:465.85pt;height:51.1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" fillcolor="white [3201]" stroked="f" strokeweight=".5pt">
              <v:textbox>
                <w:txbxContent>
                  <w:p w14:paraId="4CFDA447" w14:textId="77777777" w:rsidR="00C96AF7" w:rsidRPr="009F5C62" w:rsidRDefault="00C96AF7" w:rsidP="00C96AF7">
                    <w:pPr>
                      <w:rPr>
                        <w:rFonts w:ascii="Helvetica" w:hAnsi="Helvetica"/>
                        <w:b/>
                        <w:bCs/>
                        <w:color w:val="002D74"/>
                        <w:sz w:val="20"/>
                        <w:szCs w:val="20"/>
                        <w:lang w:val="pt-BR"/>
                      </w:rPr>
                    </w:pPr>
                    <w:r w:rsidRPr="009F5C62">
                      <w:rPr>
                        <w:rFonts w:ascii="Helvetica" w:hAnsi="Helvetica"/>
                        <w:b/>
                        <w:bCs/>
                        <w:color w:val="002D74"/>
                        <w:sz w:val="20"/>
                        <w:szCs w:val="20"/>
                        <w:lang w:val="pt-BR"/>
                      </w:rPr>
                      <w:t>Sesc | Serviço Social do Comércio | Departamento Nacional | www.sesc.com.br</w:t>
                    </w:r>
                  </w:p>
                  <w:p w14:paraId="399404D2" w14:textId="77777777" w:rsidR="00C96AF7" w:rsidRPr="009F5C62" w:rsidRDefault="00C96AF7" w:rsidP="00C96AF7">
                    <w:pPr>
                      <w:rPr>
                        <w:rFonts w:ascii="Helvetica" w:hAnsi="Helvetica"/>
                        <w:color w:val="002D74"/>
                        <w:sz w:val="20"/>
                        <w:szCs w:val="20"/>
                        <w:lang w:val="pt-BR"/>
                      </w:rPr>
                    </w:pPr>
                    <w:r w:rsidRPr="009F5C62">
                      <w:rPr>
                        <w:rFonts w:ascii="Helvetica" w:hAnsi="Helvetica"/>
                        <w:color w:val="002D74"/>
                        <w:sz w:val="20"/>
                        <w:szCs w:val="20"/>
                        <w:lang w:val="pt-BR"/>
                      </w:rPr>
                      <w:t xml:space="preserve">Av. Ayrton Senna, 5.555 – Barra Olímpica – Rio de Janeiro/RJ CEP 22.775-004 TEL +21 2136-5555 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DC802" w14:textId="77777777" w:rsidR="00C96AF7" w:rsidRDefault="00C96A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F043D" w14:textId="77777777" w:rsidR="009A216E" w:rsidRDefault="009A216E" w:rsidP="0094337A">
      <w:r>
        <w:separator/>
      </w:r>
    </w:p>
  </w:footnote>
  <w:footnote w:type="continuationSeparator" w:id="0">
    <w:p w14:paraId="766403A1" w14:textId="77777777" w:rsidR="009A216E" w:rsidRDefault="009A216E" w:rsidP="00943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BAB95" w14:textId="77777777" w:rsidR="00C96AF7" w:rsidRDefault="00C96AF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1016F" w14:textId="7F778E6F" w:rsidR="00881D83" w:rsidRDefault="00874C0D" w:rsidP="00881D83">
    <w:pPr>
      <w:pStyle w:val="Cabealho"/>
    </w:pPr>
    <w:r w:rsidRPr="00CB4682">
      <w:rPr>
        <w:noProof/>
      </w:rPr>
      <w:drawing>
        <wp:anchor distT="0" distB="0" distL="114300" distR="114300" simplePos="0" relativeHeight="251657216" behindDoc="0" locked="0" layoutInCell="1" allowOverlap="1" wp14:anchorId="08E1FF66" wp14:editId="4198B59B">
          <wp:simplePos x="0" y="0"/>
          <wp:positionH relativeFrom="column">
            <wp:posOffset>-171087</wp:posOffset>
          </wp:positionH>
          <wp:positionV relativeFrom="paragraph">
            <wp:posOffset>-87905</wp:posOffset>
          </wp:positionV>
          <wp:extent cx="1828800" cy="11887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5626" cy="11996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F4E68D" w14:textId="3770DA68" w:rsidR="00881D83" w:rsidRDefault="00881D83" w:rsidP="00881D83">
    <w:pPr>
      <w:pStyle w:val="Cabealho"/>
    </w:pPr>
  </w:p>
  <w:p w14:paraId="5513DB43" w14:textId="0E1301FC" w:rsidR="00881D83" w:rsidRDefault="00881D83" w:rsidP="00881D83">
    <w:pPr>
      <w:pStyle w:val="Cabealho"/>
    </w:pPr>
  </w:p>
  <w:p w14:paraId="74CF24D3" w14:textId="28E1F6AB" w:rsidR="00881D83" w:rsidRDefault="00881D83" w:rsidP="00881D83">
    <w:pPr>
      <w:pStyle w:val="Cabealho"/>
    </w:pPr>
  </w:p>
  <w:p w14:paraId="164E3881" w14:textId="77777777" w:rsidR="00881D83" w:rsidRDefault="00881D83" w:rsidP="00881D83">
    <w:pPr>
      <w:pStyle w:val="Cabealho"/>
    </w:pPr>
  </w:p>
  <w:p w14:paraId="0B20B39C" w14:textId="39925302" w:rsidR="0094337A" w:rsidRPr="00CB4682" w:rsidRDefault="0094337A" w:rsidP="00881D8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FE3" w14:textId="77777777" w:rsidR="00C96AF7" w:rsidRDefault="00C96A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7A"/>
    <w:rsid w:val="00015141"/>
    <w:rsid w:val="0001702C"/>
    <w:rsid w:val="000E0749"/>
    <w:rsid w:val="00137FBB"/>
    <w:rsid w:val="001E435E"/>
    <w:rsid w:val="002865C2"/>
    <w:rsid w:val="00335C20"/>
    <w:rsid w:val="00341238"/>
    <w:rsid w:val="0034751F"/>
    <w:rsid w:val="0035178B"/>
    <w:rsid w:val="003A36DC"/>
    <w:rsid w:val="003D2519"/>
    <w:rsid w:val="003D6271"/>
    <w:rsid w:val="00406960"/>
    <w:rsid w:val="00484D95"/>
    <w:rsid w:val="004E76D0"/>
    <w:rsid w:val="00513551"/>
    <w:rsid w:val="00570340"/>
    <w:rsid w:val="005D2AD0"/>
    <w:rsid w:val="006011BC"/>
    <w:rsid w:val="007516E7"/>
    <w:rsid w:val="007817F9"/>
    <w:rsid w:val="0078374A"/>
    <w:rsid w:val="007B01E3"/>
    <w:rsid w:val="00801878"/>
    <w:rsid w:val="00874C0D"/>
    <w:rsid w:val="00881D83"/>
    <w:rsid w:val="00907191"/>
    <w:rsid w:val="00915352"/>
    <w:rsid w:val="0094337A"/>
    <w:rsid w:val="00961B96"/>
    <w:rsid w:val="009A216E"/>
    <w:rsid w:val="009F5C62"/>
    <w:rsid w:val="00A230F5"/>
    <w:rsid w:val="00A42152"/>
    <w:rsid w:val="00AD001C"/>
    <w:rsid w:val="00AD1032"/>
    <w:rsid w:val="00C96AF7"/>
    <w:rsid w:val="00CB2715"/>
    <w:rsid w:val="00CB4682"/>
    <w:rsid w:val="00D3100D"/>
    <w:rsid w:val="00D362A3"/>
    <w:rsid w:val="00D411A0"/>
    <w:rsid w:val="00D44E81"/>
    <w:rsid w:val="00D56513"/>
    <w:rsid w:val="00D76DCF"/>
    <w:rsid w:val="00E439D8"/>
    <w:rsid w:val="00F64A68"/>
    <w:rsid w:val="00F8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BE8405"/>
  <w15:docId w15:val="{3EBC1BF1-00C5-47B5-AF72-E975A30B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37A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337A"/>
  </w:style>
  <w:style w:type="paragraph" w:styleId="Rodap">
    <w:name w:val="footer"/>
    <w:basedOn w:val="Normal"/>
    <w:link w:val="RodapChar"/>
    <w:uiPriority w:val="99"/>
    <w:unhideWhenUsed/>
    <w:rsid w:val="0094337A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4337A"/>
  </w:style>
  <w:style w:type="paragraph" w:styleId="Textodebalo">
    <w:name w:val="Balloon Text"/>
    <w:basedOn w:val="Normal"/>
    <w:link w:val="TextodebaloChar"/>
    <w:uiPriority w:val="99"/>
    <w:semiHidden/>
    <w:unhideWhenUsed/>
    <w:rsid w:val="004E76D0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76D0"/>
    <w:rPr>
      <w:rFonts w:ascii="Lucida Grande" w:hAnsi="Lucida Grande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1355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1355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1355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1355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13551"/>
    <w:rPr>
      <w:b/>
      <w:bCs/>
      <w:sz w:val="20"/>
      <w:szCs w:val="20"/>
    </w:rPr>
  </w:style>
  <w:style w:type="paragraph" w:styleId="Ttulo">
    <w:name w:val="Title"/>
    <w:basedOn w:val="Normal"/>
    <w:link w:val="TtuloChar"/>
    <w:uiPriority w:val="10"/>
    <w:qFormat/>
    <w:rsid w:val="009F5C62"/>
    <w:pPr>
      <w:widowControl w:val="0"/>
      <w:autoSpaceDE w:val="0"/>
      <w:autoSpaceDN w:val="0"/>
      <w:spacing w:before="83"/>
      <w:ind w:left="263"/>
    </w:pPr>
    <w:rPr>
      <w:rFonts w:ascii="Arial" w:eastAsia="Arial" w:hAnsi="Arial" w:cs="Arial"/>
      <w:b/>
      <w:bCs/>
      <w:sz w:val="54"/>
      <w:szCs w:val="54"/>
      <w:u w:val="single" w:color="000000"/>
      <w:lang w:val="pt-BR"/>
    </w:rPr>
  </w:style>
  <w:style w:type="character" w:customStyle="1" w:styleId="TtuloChar">
    <w:name w:val="Título Char"/>
    <w:basedOn w:val="Fontepargpadro"/>
    <w:link w:val="Ttulo"/>
    <w:uiPriority w:val="10"/>
    <w:rsid w:val="009F5C62"/>
    <w:rPr>
      <w:rFonts w:ascii="Arial" w:eastAsia="Arial" w:hAnsi="Arial" w:cs="Arial"/>
      <w:b/>
      <w:bCs/>
      <w:sz w:val="54"/>
      <w:szCs w:val="54"/>
      <w:u w:val="single" w:color="000000"/>
      <w:lang w:val="pt-BR"/>
    </w:rPr>
  </w:style>
  <w:style w:type="paragraph" w:customStyle="1" w:styleId="TableParagraph">
    <w:name w:val="Table Paragraph"/>
    <w:basedOn w:val="Normal"/>
    <w:uiPriority w:val="1"/>
    <w:qFormat/>
    <w:rsid w:val="009F5C62"/>
    <w:pPr>
      <w:widowControl w:val="0"/>
      <w:autoSpaceDE w:val="0"/>
      <w:autoSpaceDN w:val="0"/>
      <w:spacing w:before="4"/>
      <w:ind w:left="8"/>
      <w:jc w:val="center"/>
    </w:pPr>
    <w:rPr>
      <w:rFonts w:ascii="Trebuchet MS" w:eastAsia="Trebuchet MS" w:hAnsi="Trebuchet MS" w:cs="Trebuchet MS"/>
      <w:sz w:val="22"/>
      <w:szCs w:val="22"/>
      <w:lang w:val="pt-PT"/>
    </w:rPr>
  </w:style>
  <w:style w:type="table" w:customStyle="1" w:styleId="TableNormal1">
    <w:name w:val="Table Normal1"/>
    <w:uiPriority w:val="2"/>
    <w:semiHidden/>
    <w:unhideWhenUsed/>
    <w:qFormat/>
    <w:rsid w:val="009F5C62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Fontepargpadro"/>
    <w:rsid w:val="009F5C62"/>
  </w:style>
  <w:style w:type="character" w:customStyle="1" w:styleId="eop">
    <w:name w:val="eop"/>
    <w:basedOn w:val="Fontepargpadro"/>
    <w:rsid w:val="009F5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8E0F9B17803D49AC8FFF48B349EA04" ma:contentTypeVersion="7" ma:contentTypeDescription="Crie um novo documento." ma:contentTypeScope="" ma:versionID="933bf813ff253b7c7b209288acf40249">
  <xsd:schema xmlns:xsd="http://www.w3.org/2001/XMLSchema" xmlns:xs="http://www.w3.org/2001/XMLSchema" xmlns:p="http://schemas.microsoft.com/office/2006/metadata/properties" xmlns:ns2="d5ee4e05-0c13-415a-8f07-a4f35c530f3f" targetNamespace="http://schemas.microsoft.com/office/2006/metadata/properties" ma:root="true" ma:fieldsID="3e3da4011341f350678e58434cfee87f" ns2:_="">
    <xsd:import namespace="d5ee4e05-0c13-415a-8f07-a4f35c530f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e4e05-0c13-415a-8f07-a4f35c530f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FFF814-77DD-4650-B0EF-9C7B960E4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e4e05-0c13-415a-8f07-a4f35c530f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2FB713-B3D6-4D2F-95C4-39677B75FF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23860E-93BF-4DC5-B46D-15418D97E0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Cesar da Silva Carvalho</dc:creator>
  <cp:keywords/>
  <dc:description/>
  <cp:lastModifiedBy>Bruna Dias Barreira</cp:lastModifiedBy>
  <cp:revision>3</cp:revision>
  <dcterms:created xsi:type="dcterms:W3CDTF">2025-09-03T19:44:00Z</dcterms:created>
  <dcterms:modified xsi:type="dcterms:W3CDTF">2025-12-02T17:23:00Z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0x010100428E0F9B17803D49AC8FFF48B349EA04</vt:lpwstr>
  </property>
  <property fmtid="{D5CDD505-2E9C-101B-9397-08002B2CF9AE}" pid="3" name="MediaServiceImageTags">
    <vt:lpwstr/>
  </property>
  <property fmtid="{D5CDD505-2E9C-101B-9397-08002B2CF9AE}" pid="4" name="Order">
    <vt:r8>106800</vt:r8>
  </property>
</Properties>
</file>