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4ACF" w14:textId="77777777" w:rsidR="00DE3E47" w:rsidRDefault="00DE3E47" w:rsidP="009B1E19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672AFAC0" w14:textId="76E9B7BA" w:rsidR="00D52E8E" w:rsidRPr="00826AB1" w:rsidRDefault="00D52E8E" w:rsidP="009B1E19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PREGÃO SESC/DN Nº 0</w:t>
      </w:r>
      <w:r w:rsidR="00694420"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0</w:t>
      </w:r>
      <w:r w:rsidR="00FB3181"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37</w:t>
      </w:r>
      <w:r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/2</w:t>
      </w:r>
      <w:r w:rsidR="00FB3181"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5</w:t>
      </w:r>
      <w:r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-PG</w:t>
      </w:r>
    </w:p>
    <w:p w14:paraId="76E28EE2" w14:textId="2D85FB4B" w:rsidR="00D52E8E" w:rsidRPr="00826AB1" w:rsidRDefault="00D52E8E" w:rsidP="00D52E8E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6C90786C" w14:textId="64544744" w:rsidR="00D52E8E" w:rsidRDefault="00D52E8E" w:rsidP="00D52E8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ADENDO I</w:t>
      </w:r>
      <w:r w:rsidR="00ED23A6"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I</w:t>
      </w:r>
    </w:p>
    <w:p w14:paraId="3B4343E5" w14:textId="77777777" w:rsidR="00826AB1" w:rsidRPr="00826AB1" w:rsidRDefault="00826AB1" w:rsidP="00D52E8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7D68BF0B" w14:textId="73B00C2E" w:rsidR="00D52E8E" w:rsidRPr="00826AB1" w:rsidRDefault="00D52E8E" w:rsidP="00D52E8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7A3FF05" w14:textId="26219DE0" w:rsidR="008B3AFF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>O DEPARTAMENTO NACIONAL DO SERVIÇO SOCIAL DO COMÉRCIO - SESC,</w:t>
      </w:r>
      <w:r w:rsidRPr="00826AB1">
        <w:rPr>
          <w:rFonts w:ascii="Arial" w:hAnsi="Arial" w:cs="Arial"/>
          <w:sz w:val="22"/>
          <w:szCs w:val="22"/>
          <w:lang w:val="pt-BR"/>
        </w:rPr>
        <w:t xml:space="preserve"> </w:t>
      </w:r>
      <w:r w:rsidRPr="00826AB1">
        <w:rPr>
          <w:rFonts w:ascii="Arial" w:hAnsi="Arial" w:cs="Arial"/>
          <w:sz w:val="22"/>
          <w:szCs w:val="22"/>
          <w:lang w:val="pt-BR"/>
        </w:rPr>
        <w:t>COMUNICA AS SEGUINTES ALTERAÇÕES FEITAS NO EDITAL DA LICITAÇÃO:</w:t>
      </w:r>
    </w:p>
    <w:p w14:paraId="430A34B0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F2CD67A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37A19EE" w14:textId="34EAEACA" w:rsidR="00826AB1" w:rsidRPr="00826AB1" w:rsidRDefault="009B1E19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ANEXO I - TERMO DE REFERÊNCIA</w:t>
      </w:r>
    </w:p>
    <w:p w14:paraId="2E41AA3C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282C937E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51231E7E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ONDE SE LÊ:</w:t>
      </w: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4B5599D2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43A7A51C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 xml:space="preserve">7. DADOS PARA FATURAMENTO </w:t>
      </w:r>
    </w:p>
    <w:p w14:paraId="1C880404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175EA82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Razão Social: Serviço Social do Comércio - Sesc</w:t>
      </w:r>
    </w:p>
    <w:p w14:paraId="73B22DB4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Nome Fantasia: Polo Educacional Sesc</w:t>
      </w:r>
    </w:p>
    <w:p w14:paraId="1590403D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 xml:space="preserve">CNPJ 33.469.164/0018-60 </w:t>
      </w:r>
    </w:p>
    <w:p w14:paraId="59FD22B9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9B1E19">
        <w:rPr>
          <w:rFonts w:ascii="Arial" w:hAnsi="Arial" w:cs="Arial"/>
          <w:sz w:val="22"/>
          <w:szCs w:val="22"/>
          <w:lang w:val="pt-BR"/>
        </w:rPr>
        <w:t>End</w:t>
      </w:r>
      <w:proofErr w:type="spellEnd"/>
      <w:r w:rsidRPr="009B1E19">
        <w:rPr>
          <w:rFonts w:ascii="Arial" w:hAnsi="Arial" w:cs="Arial"/>
          <w:sz w:val="22"/>
          <w:szCs w:val="22"/>
          <w:lang w:val="pt-BR"/>
        </w:rPr>
        <w:t xml:space="preserve">: Avenida Ayrton Senna, 5.677. Barra Olímpica - Rio de Janeiro/RJ - CEP: 22.775-004 </w:t>
      </w:r>
    </w:p>
    <w:p w14:paraId="3A592A9A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A51AAAC" w14:textId="03D7E844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7.1. A Contratada deverá enviar os relatórios junto com o Boletim de Medição (modelo será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B1E19">
        <w:rPr>
          <w:rFonts w:ascii="Arial" w:hAnsi="Arial" w:cs="Arial"/>
          <w:sz w:val="22"/>
          <w:szCs w:val="22"/>
          <w:lang w:val="pt-BR"/>
        </w:rPr>
        <w:t xml:space="preserve">fornecido pela Contratante) e deverá ser encaminhado para aprovação do Fiscal do Contrato. </w:t>
      </w:r>
    </w:p>
    <w:p w14:paraId="6461C953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A0D67CB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 xml:space="preserve">7.2. A nota fiscal deverá ser emitida somente após autorização do Fiscal do Contrato. </w:t>
      </w:r>
    </w:p>
    <w:p w14:paraId="32B6BAA5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8EF390F" w14:textId="7A9E97ED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7.3. Deverá considerar que o pagamento será creditado em conta bancária de titularidade da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B1E19">
        <w:rPr>
          <w:rFonts w:ascii="Arial" w:hAnsi="Arial" w:cs="Arial"/>
          <w:sz w:val="22"/>
          <w:szCs w:val="22"/>
          <w:lang w:val="pt-BR"/>
        </w:rPr>
        <w:t>Contratada, em até 15 (quinze) dias úteis após a apresentação da nota fiscal e aceite dos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B1E19">
        <w:rPr>
          <w:rFonts w:ascii="Arial" w:hAnsi="Arial" w:cs="Arial"/>
          <w:sz w:val="22"/>
          <w:szCs w:val="22"/>
          <w:lang w:val="pt-BR"/>
        </w:rPr>
        <w:t>serviços.</w:t>
      </w:r>
    </w:p>
    <w:p w14:paraId="1D70C2F9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CE95585" w14:textId="6C6CDE05" w:rsidR="00826AB1" w:rsidRPr="00826AB1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7.4. A nota fiscal deverá vir acompanhada da documentação contábil (GPS e FGTS).</w:t>
      </w:r>
      <w:r w:rsidR="00826AB1"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4A7CB128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2CA53063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b/>
          <w:bCs/>
          <w:sz w:val="22"/>
          <w:szCs w:val="22"/>
          <w:u w:val="single"/>
          <w:lang w:val="pt-BR"/>
        </w:rPr>
        <w:t>LEIA-SE:</w:t>
      </w: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583E0C2C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427B5AE2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 xml:space="preserve">7. DADOS PARA FATURAMENTO </w:t>
      </w:r>
    </w:p>
    <w:p w14:paraId="115A7AA7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7201762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Razão Social: Serviço Social do Comércio - Sesc</w:t>
      </w:r>
    </w:p>
    <w:p w14:paraId="052DE5B8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Nome Fantasia: Polo Educacional Sesc</w:t>
      </w:r>
    </w:p>
    <w:p w14:paraId="4CD27286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 xml:space="preserve">CNPJ 33.469.164/0018-60 </w:t>
      </w:r>
    </w:p>
    <w:p w14:paraId="40805EBD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9B1E19">
        <w:rPr>
          <w:rFonts w:ascii="Arial" w:hAnsi="Arial" w:cs="Arial"/>
          <w:sz w:val="22"/>
          <w:szCs w:val="22"/>
          <w:lang w:val="pt-BR"/>
        </w:rPr>
        <w:t>End</w:t>
      </w:r>
      <w:proofErr w:type="spellEnd"/>
      <w:r w:rsidRPr="009B1E19">
        <w:rPr>
          <w:rFonts w:ascii="Arial" w:hAnsi="Arial" w:cs="Arial"/>
          <w:sz w:val="22"/>
          <w:szCs w:val="22"/>
          <w:lang w:val="pt-BR"/>
        </w:rPr>
        <w:t xml:space="preserve">: Avenida Ayrton Senna, 5.677. Barra Olímpica - Rio de Janeiro/RJ - CEP: 22.775-004 </w:t>
      </w:r>
    </w:p>
    <w:p w14:paraId="17BF4D42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103933A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7.1. A Contratada deverá enviar os relatórios junto com o Boletim de Medição (modelo será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B1E19">
        <w:rPr>
          <w:rFonts w:ascii="Arial" w:hAnsi="Arial" w:cs="Arial"/>
          <w:sz w:val="22"/>
          <w:szCs w:val="22"/>
          <w:lang w:val="pt-BR"/>
        </w:rPr>
        <w:t xml:space="preserve">fornecido pela Contratante) e deverá ser encaminhado para aprovação do Fiscal do Contrato. </w:t>
      </w:r>
    </w:p>
    <w:p w14:paraId="2133DF08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DFFE9E8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 xml:space="preserve">7.2. A nota fiscal deverá ser emitida somente após autorização do Fiscal do Contrato. </w:t>
      </w:r>
    </w:p>
    <w:p w14:paraId="3DBD455E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11B0A0E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7.3. Deverá considerar que o pagamento será creditado em conta bancária de titularidade da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B1E19">
        <w:rPr>
          <w:rFonts w:ascii="Arial" w:hAnsi="Arial" w:cs="Arial"/>
          <w:sz w:val="22"/>
          <w:szCs w:val="22"/>
          <w:lang w:val="pt-BR"/>
        </w:rPr>
        <w:t>Contratada, em até 15 (quinze) dias úteis após a apresentação da nota fiscal e aceite dos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9B1E19">
        <w:rPr>
          <w:rFonts w:ascii="Arial" w:hAnsi="Arial" w:cs="Arial"/>
          <w:sz w:val="22"/>
          <w:szCs w:val="22"/>
          <w:lang w:val="pt-BR"/>
        </w:rPr>
        <w:t>serviços.</w:t>
      </w:r>
    </w:p>
    <w:p w14:paraId="255D8BEF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0CE294B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7.4. A nota fiscal deverá vir acompanhada da documentação contábil (GPS e FGTS).</w:t>
      </w:r>
      <w:r w:rsidRPr="00826AB1">
        <w:rPr>
          <w:rFonts w:ascii="Arial" w:hAnsi="Arial" w:cs="Arial"/>
          <w:sz w:val="22"/>
          <w:szCs w:val="22"/>
          <w:lang w:val="pt-BR"/>
        </w:rPr>
        <w:t> </w:t>
      </w:r>
    </w:p>
    <w:p w14:paraId="7CEBB3E5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48383B8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10B15F5" w14:textId="5826301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7.5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 w:rsidRPr="009B1E19">
        <w:rPr>
          <w:rFonts w:ascii="Arial" w:hAnsi="Arial" w:cs="Arial"/>
          <w:sz w:val="22"/>
          <w:szCs w:val="22"/>
          <w:lang w:val="pt-BR"/>
        </w:rPr>
        <w:t xml:space="preserve">Conforme estabelecido neste Termo de Referência, a remuneração pelos serviços será composta por: </w:t>
      </w:r>
    </w:p>
    <w:p w14:paraId="16D84C1E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0" w:type="auto"/>
        <w:tblInd w:w="1951" w:type="dxa"/>
        <w:tblLook w:val="04A0" w:firstRow="1" w:lastRow="0" w:firstColumn="1" w:lastColumn="0" w:noHBand="0" w:noVBand="1"/>
      </w:tblPr>
      <w:tblGrid>
        <w:gridCol w:w="2738"/>
        <w:gridCol w:w="2790"/>
      </w:tblGrid>
      <w:tr w:rsidR="009B1E19" w:rsidRPr="009B1E19" w14:paraId="4270F9E1" w14:textId="77777777" w:rsidTr="009B1E19">
        <w:tc>
          <w:tcPr>
            <w:tcW w:w="2738" w:type="dxa"/>
            <w:shd w:val="clear" w:color="auto" w:fill="DEEAF6" w:themeFill="accent5" w:themeFillTint="33"/>
          </w:tcPr>
          <w:p w14:paraId="226BF326" w14:textId="77777777" w:rsidR="009B1E19" w:rsidRDefault="009B1E19" w:rsidP="009B1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  <w:p w14:paraId="36AA2141" w14:textId="77777777" w:rsidR="009B1E19" w:rsidRDefault="009B1E19" w:rsidP="009B1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9B1E1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Local de </w:t>
            </w:r>
            <w:r w:rsidRPr="009B1E1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M</w:t>
            </w:r>
            <w:r w:rsidRPr="009B1E1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anutenção</w:t>
            </w:r>
          </w:p>
          <w:p w14:paraId="5ECD0A5F" w14:textId="7B3E5C68" w:rsidR="009B1E19" w:rsidRPr="009B1E19" w:rsidRDefault="009B1E19" w:rsidP="009B1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6FB40E92" w14:textId="77777777" w:rsidR="009B1E19" w:rsidRDefault="009B1E19" w:rsidP="009B1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  <w:p w14:paraId="7B13D21F" w14:textId="37CA8744" w:rsidR="009B1E19" w:rsidRPr="009B1E19" w:rsidRDefault="009B1E19" w:rsidP="009B1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9B1E1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Medição de </w:t>
            </w:r>
            <w:r w:rsidRPr="009B1E1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P</w:t>
            </w:r>
            <w:r w:rsidRPr="009B1E19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agamento</w:t>
            </w:r>
          </w:p>
        </w:tc>
      </w:tr>
      <w:tr w:rsidR="009B1E19" w14:paraId="778840E4" w14:textId="77777777" w:rsidTr="009B1E19">
        <w:tc>
          <w:tcPr>
            <w:tcW w:w="2738" w:type="dxa"/>
          </w:tcPr>
          <w:p w14:paraId="032F0814" w14:textId="02EF8C28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Primária</w:t>
            </w:r>
          </w:p>
        </w:tc>
        <w:tc>
          <w:tcPr>
            <w:tcW w:w="2790" w:type="dxa"/>
          </w:tcPr>
          <w:p w14:paraId="3E55AADA" w14:textId="00E8C801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15%</w:t>
            </w:r>
          </w:p>
        </w:tc>
      </w:tr>
      <w:tr w:rsidR="009B1E19" w14:paraId="4BC2D274" w14:textId="77777777" w:rsidTr="009B1E19">
        <w:tc>
          <w:tcPr>
            <w:tcW w:w="2738" w:type="dxa"/>
          </w:tcPr>
          <w:p w14:paraId="412E578D" w14:textId="15ADF8D3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01</w:t>
            </w:r>
          </w:p>
        </w:tc>
        <w:tc>
          <w:tcPr>
            <w:tcW w:w="2790" w:type="dxa"/>
          </w:tcPr>
          <w:p w14:paraId="29E18548" w14:textId="7ADC4089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15%</w:t>
            </w:r>
          </w:p>
        </w:tc>
      </w:tr>
      <w:tr w:rsidR="009B1E19" w14:paraId="1223CF1C" w14:textId="77777777" w:rsidTr="009B1E19">
        <w:tc>
          <w:tcPr>
            <w:tcW w:w="2738" w:type="dxa"/>
          </w:tcPr>
          <w:p w14:paraId="0C1087EE" w14:textId="3753C0B6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02</w:t>
            </w:r>
          </w:p>
        </w:tc>
        <w:tc>
          <w:tcPr>
            <w:tcW w:w="2790" w:type="dxa"/>
          </w:tcPr>
          <w:p w14:paraId="713B7C7E" w14:textId="6ADD5D3C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14%</w:t>
            </w:r>
          </w:p>
        </w:tc>
      </w:tr>
      <w:tr w:rsidR="009B1E19" w14:paraId="3F4F87D6" w14:textId="77777777" w:rsidTr="009B1E19">
        <w:tc>
          <w:tcPr>
            <w:tcW w:w="2738" w:type="dxa"/>
          </w:tcPr>
          <w:p w14:paraId="02CD16DA" w14:textId="66D53132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03</w:t>
            </w:r>
          </w:p>
        </w:tc>
        <w:tc>
          <w:tcPr>
            <w:tcW w:w="2790" w:type="dxa"/>
          </w:tcPr>
          <w:p w14:paraId="10F26D15" w14:textId="733D4BA7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14%</w:t>
            </w:r>
          </w:p>
        </w:tc>
      </w:tr>
      <w:tr w:rsidR="009B1E19" w14:paraId="6F04655C" w14:textId="77777777" w:rsidTr="009B1E19">
        <w:tc>
          <w:tcPr>
            <w:tcW w:w="2738" w:type="dxa"/>
          </w:tcPr>
          <w:p w14:paraId="691AF8FA" w14:textId="7258F4A9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04</w:t>
            </w:r>
          </w:p>
        </w:tc>
        <w:tc>
          <w:tcPr>
            <w:tcW w:w="2790" w:type="dxa"/>
          </w:tcPr>
          <w:p w14:paraId="4ACE7FA9" w14:textId="175672D6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14%</w:t>
            </w:r>
          </w:p>
        </w:tc>
      </w:tr>
      <w:tr w:rsidR="009B1E19" w14:paraId="737605F3" w14:textId="77777777" w:rsidTr="009B1E19">
        <w:tc>
          <w:tcPr>
            <w:tcW w:w="2738" w:type="dxa"/>
          </w:tcPr>
          <w:p w14:paraId="16B17B00" w14:textId="1B0CB82A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05</w:t>
            </w:r>
          </w:p>
        </w:tc>
        <w:tc>
          <w:tcPr>
            <w:tcW w:w="2790" w:type="dxa"/>
          </w:tcPr>
          <w:p w14:paraId="31C87D27" w14:textId="292A85D0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14%</w:t>
            </w:r>
          </w:p>
        </w:tc>
      </w:tr>
      <w:tr w:rsidR="009B1E19" w14:paraId="187A2989" w14:textId="77777777" w:rsidTr="009B1E19">
        <w:tc>
          <w:tcPr>
            <w:tcW w:w="2738" w:type="dxa"/>
          </w:tcPr>
          <w:p w14:paraId="11CF31BE" w14:textId="09A1A77B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sz w:val="22"/>
                <w:szCs w:val="22"/>
                <w:lang w:val="pt-BR"/>
              </w:rPr>
              <w:t>Subestação 06</w:t>
            </w:r>
          </w:p>
        </w:tc>
        <w:tc>
          <w:tcPr>
            <w:tcW w:w="2790" w:type="dxa"/>
          </w:tcPr>
          <w:p w14:paraId="54B4003E" w14:textId="51941788" w:rsidR="009B1E19" w:rsidRDefault="005D7E2C" w:rsidP="005D7E2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14%</w:t>
            </w:r>
          </w:p>
        </w:tc>
      </w:tr>
      <w:tr w:rsidR="009B1E19" w:rsidRPr="005D7E2C" w14:paraId="75313768" w14:textId="77777777" w:rsidTr="005D7E2C">
        <w:tc>
          <w:tcPr>
            <w:tcW w:w="2738" w:type="dxa"/>
            <w:shd w:val="clear" w:color="auto" w:fill="DEEAF6" w:themeFill="accent5" w:themeFillTint="33"/>
          </w:tcPr>
          <w:p w14:paraId="765F270C" w14:textId="77777777" w:rsidR="005D7E2C" w:rsidRPr="005D7E2C" w:rsidRDefault="005D7E2C" w:rsidP="005D7E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  <w:p w14:paraId="6C7053DE" w14:textId="77777777" w:rsidR="009B1E19" w:rsidRPr="005D7E2C" w:rsidRDefault="005D7E2C" w:rsidP="005D7E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5D7E2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Total</w:t>
            </w:r>
          </w:p>
          <w:p w14:paraId="21982C89" w14:textId="4C7317A6" w:rsidR="005D7E2C" w:rsidRPr="005D7E2C" w:rsidRDefault="005D7E2C" w:rsidP="005D7E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shd w:val="clear" w:color="auto" w:fill="DEEAF6" w:themeFill="accent5" w:themeFillTint="33"/>
          </w:tcPr>
          <w:p w14:paraId="285A9288" w14:textId="77777777" w:rsidR="005D7E2C" w:rsidRDefault="005D7E2C" w:rsidP="005D7E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  <w:p w14:paraId="65F14D59" w14:textId="42CC07F8" w:rsidR="009B1E19" w:rsidRPr="005D7E2C" w:rsidRDefault="005D7E2C" w:rsidP="005D7E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100%</w:t>
            </w:r>
          </w:p>
        </w:tc>
      </w:tr>
    </w:tbl>
    <w:p w14:paraId="53B89366" w14:textId="77777777" w:rsid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6023112" w14:textId="77777777" w:rsidR="009B1E19" w:rsidRPr="009B1E19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602C2D5" w14:textId="5418DDAF" w:rsidR="009B1E19" w:rsidRPr="00826AB1" w:rsidRDefault="009B1E19" w:rsidP="009B1E1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7.5.1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 w:rsidRPr="009B1E19">
        <w:rPr>
          <w:rFonts w:ascii="Arial" w:hAnsi="Arial" w:cs="Arial"/>
          <w:sz w:val="22"/>
          <w:szCs w:val="22"/>
          <w:lang w:val="pt-BR"/>
        </w:rPr>
        <w:t xml:space="preserve">O pagamento referente às manutenções preventivas descritas neste Termo de Referência, conforme </w:t>
      </w:r>
      <w:r w:rsidR="00712A0F">
        <w:rPr>
          <w:rFonts w:ascii="Arial" w:hAnsi="Arial" w:cs="Arial"/>
          <w:sz w:val="22"/>
          <w:szCs w:val="22"/>
          <w:lang w:val="pt-BR"/>
        </w:rPr>
        <w:t>sub</w:t>
      </w:r>
      <w:r w:rsidRPr="009B1E19">
        <w:rPr>
          <w:rFonts w:ascii="Arial" w:hAnsi="Arial" w:cs="Arial"/>
          <w:sz w:val="22"/>
          <w:szCs w:val="22"/>
          <w:lang w:val="pt-BR"/>
        </w:rPr>
        <w:t>item 3.2, será efetuado após a conclusão dos serviços programados, mediante a apresentação do respectivo relatório de manutenção e a aprovação do fiscal responsável, observando-se as seguintes porcentagens (%)</w:t>
      </w:r>
      <w:r w:rsidR="00712A0F">
        <w:rPr>
          <w:rFonts w:ascii="Arial" w:hAnsi="Arial" w:cs="Arial"/>
          <w:sz w:val="22"/>
          <w:szCs w:val="22"/>
          <w:lang w:val="pt-BR"/>
        </w:rPr>
        <w:t>;</w:t>
      </w:r>
    </w:p>
    <w:p w14:paraId="416CB6CB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1B838D1" w14:textId="77414CF2" w:rsidR="00826AB1" w:rsidRDefault="009B1E19" w:rsidP="00826AB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1E19">
        <w:rPr>
          <w:rFonts w:ascii="Arial" w:hAnsi="Arial" w:cs="Arial"/>
          <w:sz w:val="22"/>
          <w:szCs w:val="22"/>
          <w:lang w:val="pt-BR"/>
        </w:rPr>
        <w:t>7.5.2</w:t>
      </w:r>
      <w:r>
        <w:rPr>
          <w:rFonts w:ascii="Arial" w:hAnsi="Arial" w:cs="Arial"/>
          <w:sz w:val="22"/>
          <w:szCs w:val="22"/>
          <w:lang w:val="pt-BR"/>
        </w:rPr>
        <w:t>. U</w:t>
      </w:r>
      <w:r w:rsidRPr="009B1E19">
        <w:rPr>
          <w:rFonts w:ascii="Arial" w:hAnsi="Arial" w:cs="Arial"/>
          <w:sz w:val="22"/>
          <w:szCs w:val="22"/>
          <w:lang w:val="pt-BR"/>
        </w:rPr>
        <w:t xml:space="preserve">m valor variável, correspondente aos serviços previstos no </w:t>
      </w:r>
      <w:r>
        <w:rPr>
          <w:rFonts w:ascii="Arial" w:hAnsi="Arial" w:cs="Arial"/>
          <w:sz w:val="22"/>
          <w:szCs w:val="22"/>
          <w:lang w:val="pt-BR"/>
        </w:rPr>
        <w:t>sub</w:t>
      </w:r>
      <w:r w:rsidRPr="009B1E19">
        <w:rPr>
          <w:rFonts w:ascii="Arial" w:hAnsi="Arial" w:cs="Arial"/>
          <w:sz w:val="22"/>
          <w:szCs w:val="22"/>
          <w:lang w:val="pt-BR"/>
        </w:rPr>
        <w:t>item 3.3, conforme demanda efetivamente realizada e devidamente aprovada pelo Fiscal do Contrato.</w:t>
      </w:r>
    </w:p>
    <w:p w14:paraId="7DD884C0" w14:textId="77777777" w:rsid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15D33F8" w14:textId="77777777" w:rsid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93CA67F" w14:textId="77777777" w:rsid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D01190E" w14:textId="77777777" w:rsid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D392461" w14:textId="77777777" w:rsidR="00712A0F" w:rsidRDefault="00712A0F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BC83543" w14:textId="77777777" w:rsidR="00712A0F" w:rsidRDefault="00712A0F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ECE5AF7" w14:textId="77777777" w:rsidR="00826AB1" w:rsidRPr="00826AB1" w:rsidRDefault="00826AB1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A3EEBE7" w14:textId="77777777" w:rsidR="008B3AFF" w:rsidRPr="00826AB1" w:rsidRDefault="008B3AFF" w:rsidP="00826A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99CD10D" w14:textId="1B735ACD" w:rsidR="00907191" w:rsidRPr="00826AB1" w:rsidRDefault="00694420" w:rsidP="0028026F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826AB1">
        <w:rPr>
          <w:rFonts w:ascii="Arial" w:hAnsi="Arial" w:cs="Arial"/>
          <w:sz w:val="22"/>
          <w:szCs w:val="22"/>
          <w:lang w:val="pt-BR"/>
        </w:rPr>
        <w:t xml:space="preserve">Rio de Janeiro, </w:t>
      </w:r>
      <w:r w:rsidR="0028026F" w:rsidRPr="00826AB1">
        <w:rPr>
          <w:rFonts w:ascii="Arial" w:hAnsi="Arial" w:cs="Arial"/>
          <w:sz w:val="22"/>
          <w:szCs w:val="22"/>
          <w:lang w:val="pt-BR"/>
        </w:rPr>
        <w:t>23</w:t>
      </w:r>
      <w:r w:rsidRPr="00826AB1">
        <w:rPr>
          <w:rFonts w:ascii="Arial" w:hAnsi="Arial" w:cs="Arial"/>
          <w:sz w:val="22"/>
          <w:szCs w:val="22"/>
          <w:lang w:val="pt-BR"/>
        </w:rPr>
        <w:t xml:space="preserve"> de </w:t>
      </w:r>
      <w:r w:rsidR="001C413F" w:rsidRPr="00826AB1">
        <w:rPr>
          <w:rFonts w:ascii="Arial" w:hAnsi="Arial" w:cs="Arial"/>
          <w:sz w:val="22"/>
          <w:szCs w:val="22"/>
          <w:lang w:val="pt-BR"/>
        </w:rPr>
        <w:t>fevereiro</w:t>
      </w:r>
      <w:r w:rsidRPr="00826AB1">
        <w:rPr>
          <w:rFonts w:ascii="Arial" w:hAnsi="Arial" w:cs="Arial"/>
          <w:sz w:val="22"/>
          <w:szCs w:val="22"/>
          <w:lang w:val="pt-BR"/>
        </w:rPr>
        <w:t xml:space="preserve"> de 2026.</w:t>
      </w:r>
    </w:p>
    <w:sectPr w:rsidR="00907191" w:rsidRPr="00826AB1" w:rsidSect="00A42152">
      <w:headerReference w:type="default" r:id="rId9"/>
      <w:footerReference w:type="default" r:id="rId10"/>
      <w:pgSz w:w="11900" w:h="16840"/>
      <w:pgMar w:top="1555" w:right="1440" w:bottom="1440" w:left="1298" w:header="4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1FEB" w14:textId="77777777" w:rsidR="00E24B79" w:rsidRDefault="00E24B79" w:rsidP="0094337A">
      <w:r>
        <w:separator/>
      </w:r>
    </w:p>
  </w:endnote>
  <w:endnote w:type="continuationSeparator" w:id="0">
    <w:p w14:paraId="6211FD70" w14:textId="77777777" w:rsidR="00E24B79" w:rsidRDefault="00E24B79" w:rsidP="009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AE97" w14:textId="04F043C5" w:rsidR="0094337A" w:rsidRDefault="00C96AF7" w:rsidP="004E76D0">
    <w:pPr>
      <w:pStyle w:val="Rodap"/>
      <w:ind w:firstLine="9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913F" wp14:editId="3148FA67">
              <wp:simplePos x="0" y="0"/>
              <wp:positionH relativeFrom="page">
                <wp:align>center</wp:align>
              </wp:positionH>
              <wp:positionV relativeFrom="bottomMargin">
                <wp:posOffset>143328</wp:posOffset>
              </wp:positionV>
              <wp:extent cx="5916168" cy="649224"/>
              <wp:effectExtent l="0" t="0" r="2540" b="0"/>
              <wp:wrapNone/>
              <wp:docPr id="7118627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168" cy="649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FDA447" w14:textId="77777777" w:rsidR="00C96AF7" w:rsidRPr="00FB3181" w:rsidRDefault="00C96AF7" w:rsidP="00C96AF7">
                          <w:pPr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FB3181"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>Sesc | Serviço Social do Comércio | Departamento Nacional | www.sesc.com.br</w:t>
                          </w:r>
                        </w:p>
                        <w:p w14:paraId="399404D2" w14:textId="77777777" w:rsidR="00C96AF7" w:rsidRPr="00FB3181" w:rsidRDefault="00C96AF7" w:rsidP="00C96AF7">
                          <w:pPr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FB3181"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 xml:space="preserve">Av. Ayrton Senna, 5.555 – Barra Olímpica – Rio de Janeiro/RJ CEP 22.775-004 TEL +21 2136-5555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9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.3pt;width:465.85pt;height:51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" fillcolor="white [3201]" stroked="f" strokeweight=".5pt">
              <v:textbox>
                <w:txbxContent>
                  <w:p w14:paraId="4CFDA447" w14:textId="77777777" w:rsidR="00C96AF7" w:rsidRPr="00FB3181" w:rsidRDefault="00C96AF7" w:rsidP="00C96AF7">
                    <w:pPr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FB3181"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  <w:t>Sesc | Serviço Social do Comércio | Departamento Nacional | www.sesc.com.br</w:t>
                    </w:r>
                  </w:p>
                  <w:p w14:paraId="399404D2" w14:textId="77777777" w:rsidR="00C96AF7" w:rsidRPr="00FB3181" w:rsidRDefault="00C96AF7" w:rsidP="00C96AF7">
                    <w:pPr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FB3181"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  <w:t xml:space="preserve">Av. Ayrton Senna, 5.555 – Barra Olímpica – Rio de Janeiro/RJ CEP 22.775-004 TEL +21 2136-5555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4EC5" w14:textId="77777777" w:rsidR="00E24B79" w:rsidRDefault="00E24B79" w:rsidP="0094337A">
      <w:r>
        <w:separator/>
      </w:r>
    </w:p>
  </w:footnote>
  <w:footnote w:type="continuationSeparator" w:id="0">
    <w:p w14:paraId="59EBBFAD" w14:textId="77777777" w:rsidR="00E24B79" w:rsidRDefault="00E24B79" w:rsidP="0094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016F" w14:textId="46B65619" w:rsidR="00881D83" w:rsidRDefault="00881D83" w:rsidP="00881D83">
    <w:pPr>
      <w:pStyle w:val="Cabealho"/>
    </w:pPr>
  </w:p>
  <w:p w14:paraId="3EF4E68D" w14:textId="5C11C5C3" w:rsidR="00881D83" w:rsidRDefault="003C0208" w:rsidP="00881D83">
    <w:pPr>
      <w:pStyle w:val="Cabealho"/>
    </w:pPr>
    <w:r w:rsidRPr="00CB4682">
      <w:rPr>
        <w:noProof/>
      </w:rPr>
      <w:drawing>
        <wp:anchor distT="0" distB="0" distL="114300" distR="114300" simplePos="0" relativeHeight="251657216" behindDoc="0" locked="0" layoutInCell="1" allowOverlap="1" wp14:anchorId="08E1FF66" wp14:editId="3298CB61">
          <wp:simplePos x="0" y="0"/>
          <wp:positionH relativeFrom="column">
            <wp:posOffset>4445</wp:posOffset>
          </wp:positionH>
          <wp:positionV relativeFrom="paragraph">
            <wp:posOffset>13335</wp:posOffset>
          </wp:positionV>
          <wp:extent cx="2657475" cy="9074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3DB43" w14:textId="0E1301FC" w:rsidR="00881D83" w:rsidRDefault="00881D83" w:rsidP="00881D83">
    <w:pPr>
      <w:pStyle w:val="Cabealho"/>
    </w:pPr>
  </w:p>
  <w:p w14:paraId="74CF24D3" w14:textId="28E1F6AB" w:rsidR="00881D83" w:rsidRDefault="00881D83" w:rsidP="00881D83">
    <w:pPr>
      <w:pStyle w:val="Cabealho"/>
    </w:pPr>
  </w:p>
  <w:p w14:paraId="164E3881" w14:textId="77777777" w:rsidR="00881D83" w:rsidRDefault="00881D83" w:rsidP="00881D83">
    <w:pPr>
      <w:pStyle w:val="Cabealho"/>
    </w:pPr>
  </w:p>
  <w:p w14:paraId="0B20B39C" w14:textId="39925302" w:rsidR="0094337A" w:rsidRPr="00CB4682" w:rsidRDefault="0094337A" w:rsidP="00881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7A"/>
    <w:rsid w:val="00053D3B"/>
    <w:rsid w:val="000E1762"/>
    <w:rsid w:val="00137FBB"/>
    <w:rsid w:val="001C413F"/>
    <w:rsid w:val="001E435E"/>
    <w:rsid w:val="00214FFD"/>
    <w:rsid w:val="0024771A"/>
    <w:rsid w:val="0028026F"/>
    <w:rsid w:val="002865C2"/>
    <w:rsid w:val="00337643"/>
    <w:rsid w:val="0034751F"/>
    <w:rsid w:val="003907D3"/>
    <w:rsid w:val="003A20BA"/>
    <w:rsid w:val="003A36DC"/>
    <w:rsid w:val="003C0208"/>
    <w:rsid w:val="003C4FBA"/>
    <w:rsid w:val="003D6271"/>
    <w:rsid w:val="00406960"/>
    <w:rsid w:val="00447669"/>
    <w:rsid w:val="004A55F9"/>
    <w:rsid w:val="004B648E"/>
    <w:rsid w:val="004E76D0"/>
    <w:rsid w:val="00513551"/>
    <w:rsid w:val="0053136F"/>
    <w:rsid w:val="0054385D"/>
    <w:rsid w:val="00570340"/>
    <w:rsid w:val="00576842"/>
    <w:rsid w:val="005C554E"/>
    <w:rsid w:val="005D2AD0"/>
    <w:rsid w:val="005D7E2C"/>
    <w:rsid w:val="006011BC"/>
    <w:rsid w:val="006115F0"/>
    <w:rsid w:val="00694420"/>
    <w:rsid w:val="00712A0F"/>
    <w:rsid w:val="007516E7"/>
    <w:rsid w:val="00780FBA"/>
    <w:rsid w:val="007817F9"/>
    <w:rsid w:val="00801878"/>
    <w:rsid w:val="00826AB1"/>
    <w:rsid w:val="00837D71"/>
    <w:rsid w:val="00874C0D"/>
    <w:rsid w:val="00881D83"/>
    <w:rsid w:val="008B3AFF"/>
    <w:rsid w:val="00907191"/>
    <w:rsid w:val="00915352"/>
    <w:rsid w:val="0094181E"/>
    <w:rsid w:val="0094337A"/>
    <w:rsid w:val="00961B96"/>
    <w:rsid w:val="009B1E19"/>
    <w:rsid w:val="009F7C3F"/>
    <w:rsid w:val="00A16DEF"/>
    <w:rsid w:val="00A33697"/>
    <w:rsid w:val="00A42152"/>
    <w:rsid w:val="00AA6ADE"/>
    <w:rsid w:val="00AD001C"/>
    <w:rsid w:val="00B152D9"/>
    <w:rsid w:val="00B15967"/>
    <w:rsid w:val="00B54F4D"/>
    <w:rsid w:val="00B82211"/>
    <w:rsid w:val="00BB48E3"/>
    <w:rsid w:val="00BF7889"/>
    <w:rsid w:val="00C3080F"/>
    <w:rsid w:val="00C96AF7"/>
    <w:rsid w:val="00CB4682"/>
    <w:rsid w:val="00D3100D"/>
    <w:rsid w:val="00D362A3"/>
    <w:rsid w:val="00D411A0"/>
    <w:rsid w:val="00D44E81"/>
    <w:rsid w:val="00D52E8E"/>
    <w:rsid w:val="00D76DCF"/>
    <w:rsid w:val="00DB740F"/>
    <w:rsid w:val="00DE3E47"/>
    <w:rsid w:val="00E24B79"/>
    <w:rsid w:val="00E37781"/>
    <w:rsid w:val="00E439D8"/>
    <w:rsid w:val="00E6308B"/>
    <w:rsid w:val="00ED23A6"/>
    <w:rsid w:val="00F92B86"/>
    <w:rsid w:val="00FB3181"/>
    <w:rsid w:val="646DB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E8405"/>
  <w15:docId w15:val="{3EBC1BF1-00C5-47B5-AF72-E975A30B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37A"/>
  </w:style>
  <w:style w:type="paragraph" w:styleId="Rodap">
    <w:name w:val="footer"/>
    <w:basedOn w:val="Normal"/>
    <w:link w:val="Rodap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4337A"/>
  </w:style>
  <w:style w:type="paragraph" w:styleId="Textodebalo">
    <w:name w:val="Balloon Text"/>
    <w:basedOn w:val="Normal"/>
    <w:link w:val="TextodebaloChar"/>
    <w:uiPriority w:val="99"/>
    <w:semiHidden/>
    <w:unhideWhenUsed/>
    <w:rsid w:val="004E76D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6D0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135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35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35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35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3551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9B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7836-a0a6-4fd7-abab-3eacbb854ca4" xsi:nil="true"/>
    <lcf76f155ced4ddcb4097134ff3c332f xmlns="d5ee4e05-0c13-415a-8f07-a4f35c530f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E0F9B17803D49AC8FFF48B349EA04" ma:contentTypeVersion="11" ma:contentTypeDescription="Crie um novo documento." ma:contentTypeScope="" ma:versionID="5fea95e101f62697e7230f0fe46e6587">
  <xsd:schema xmlns:xsd="http://www.w3.org/2001/XMLSchema" xmlns:xs="http://www.w3.org/2001/XMLSchema" xmlns:p="http://schemas.microsoft.com/office/2006/metadata/properties" xmlns:ns2="d5ee4e05-0c13-415a-8f07-a4f35c530f3f" xmlns:ns3="c9af7836-a0a6-4fd7-abab-3eacbb854ca4" targetNamespace="http://schemas.microsoft.com/office/2006/metadata/properties" ma:root="true" ma:fieldsID="74180702e6b0a9cb76f744218d679449" ns2:_="" ns3:_="">
    <xsd:import namespace="d5ee4e05-0c13-415a-8f07-a4f35c530f3f"/>
    <xsd:import namespace="c9af7836-a0a6-4fd7-abab-3eacbb854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4e05-0c13-415a-8f07-a4f35c53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7836-a0a6-4fd7-abab-3eacbb854c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5f994e-5f3c-4ab9-a2d6-9259d6a204ee}" ma:internalName="TaxCatchAll" ma:showField="CatchAllData" ma:web="c9af7836-a0a6-4fd7-abab-3eacbb854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3860E-93BF-4DC5-B46D-15418D97E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FB713-B3D6-4D2F-95C4-39677B75FFE6}">
  <ds:schemaRefs>
    <ds:schemaRef ds:uri="http://schemas.microsoft.com/office/2006/metadata/properties"/>
    <ds:schemaRef ds:uri="http://schemas.microsoft.com/office/infopath/2007/PartnerControls"/>
    <ds:schemaRef ds:uri="c9af7836-a0a6-4fd7-abab-3eacbb854ca4"/>
    <ds:schemaRef ds:uri="d5ee4e05-0c13-415a-8f07-a4f35c530f3f"/>
  </ds:schemaRefs>
</ds:datastoreItem>
</file>

<file path=customXml/itemProps3.xml><?xml version="1.0" encoding="utf-8"?>
<ds:datastoreItem xmlns:ds="http://schemas.openxmlformats.org/officeDocument/2006/customXml" ds:itemID="{0C01553A-DA9F-4BDC-BA5E-182C90BF9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4e05-0c13-415a-8f07-a4f35c530f3f"/>
    <ds:schemaRef ds:uri="c9af7836-a0a6-4fd7-abab-3eacbb854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2161</Characters>
  <Application>Microsoft Office Word</Application>
  <DocSecurity>0</DocSecurity>
  <Lines>240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da Silva Carvalho</dc:creator>
  <cp:keywords/>
  <dc:description/>
  <cp:lastModifiedBy>Thais da Costa Cunha</cp:lastModifiedBy>
  <cp:revision>9</cp:revision>
  <dcterms:created xsi:type="dcterms:W3CDTF">2026-02-23T17:21:00Z</dcterms:created>
  <dcterms:modified xsi:type="dcterms:W3CDTF">2026-02-23T17:48:00Z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0x010100428E0F9B17803D49AC8FFF48B349EA04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